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A317A" w14:textId="21BC7703" w:rsidR="00E52085" w:rsidRPr="00F84360" w:rsidRDefault="00CB2149">
      <w:pPr>
        <w:rPr>
          <w:rFonts w:ascii="Times New Roman" w:hAnsi="Times New Roman" w:cs="Times New Roman"/>
          <w:sz w:val="24"/>
          <w:szCs w:val="24"/>
        </w:rPr>
      </w:pPr>
      <w:r w:rsidRPr="00CB2149">
        <w:rPr>
          <w:rFonts w:ascii="Times New Roman" w:hAnsi="Times New Roman" w:cs="Times New Roman"/>
          <w:noProof/>
          <w:sz w:val="24"/>
          <w:szCs w:val="24"/>
        </w:rPr>
        <w:drawing>
          <wp:anchor distT="0" distB="0" distL="114300" distR="114300" simplePos="0" relativeHeight="251658240" behindDoc="0" locked="0" layoutInCell="1" allowOverlap="1" wp14:anchorId="562E76D8" wp14:editId="427161B5">
            <wp:simplePos x="0" y="0"/>
            <wp:positionH relativeFrom="margin">
              <wp:align>center</wp:align>
            </wp:positionH>
            <wp:positionV relativeFrom="paragraph">
              <wp:posOffset>0</wp:posOffset>
            </wp:positionV>
            <wp:extent cx="863514" cy="1157287"/>
            <wp:effectExtent l="0" t="0" r="0" b="5080"/>
            <wp:wrapSquare wrapText="bothSides"/>
            <wp:docPr id="1026" name="Picture 2" descr="Prince of Songkla University - Wikipedia">
              <a:extLst xmlns:a="http://schemas.openxmlformats.org/drawingml/2006/main">
                <a:ext uri="{FF2B5EF4-FFF2-40B4-BE49-F238E27FC236}">
                  <a16:creationId xmlns:a16="http://schemas.microsoft.com/office/drawing/2014/main" id="{FCAD0DE3-5498-4C20-A6C5-60AD9ED300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Prince of Songkla University - Wikipedia">
                      <a:extLst>
                        <a:ext uri="{FF2B5EF4-FFF2-40B4-BE49-F238E27FC236}">
                          <a16:creationId xmlns:a16="http://schemas.microsoft.com/office/drawing/2014/main" id="{FCAD0DE3-5498-4C20-A6C5-60AD9ED30038}"/>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3514" cy="1157287"/>
                    </a:xfrm>
                    <a:prstGeom prst="rect">
                      <a:avLst/>
                    </a:prstGeom>
                    <a:noFill/>
                  </pic:spPr>
                </pic:pic>
              </a:graphicData>
            </a:graphic>
          </wp:anchor>
        </w:drawing>
      </w:r>
    </w:p>
    <w:p w14:paraId="73220AF2" w14:textId="77777777" w:rsidR="00CB2149" w:rsidRDefault="00CB2149" w:rsidP="00CB2149">
      <w:pPr>
        <w:jc w:val="center"/>
        <w:rPr>
          <w:rFonts w:ascii="Times New Roman" w:hAnsi="Times New Roman" w:cs="Times New Roman"/>
          <w:sz w:val="24"/>
          <w:szCs w:val="24"/>
        </w:rPr>
      </w:pPr>
    </w:p>
    <w:p w14:paraId="23C8D358" w14:textId="77777777" w:rsidR="00CB2149" w:rsidRDefault="00CB2149" w:rsidP="00CB2149">
      <w:pPr>
        <w:jc w:val="center"/>
        <w:rPr>
          <w:rFonts w:ascii="Times New Roman" w:hAnsi="Times New Roman" w:cs="Times New Roman"/>
          <w:sz w:val="24"/>
          <w:szCs w:val="24"/>
        </w:rPr>
      </w:pPr>
    </w:p>
    <w:p w14:paraId="183E1FF7" w14:textId="77777777" w:rsidR="00CB2149" w:rsidRDefault="00CB2149" w:rsidP="00CB2149">
      <w:pPr>
        <w:jc w:val="center"/>
        <w:rPr>
          <w:rFonts w:ascii="Times New Roman" w:hAnsi="Times New Roman" w:cs="Times New Roman"/>
          <w:sz w:val="24"/>
          <w:szCs w:val="24"/>
        </w:rPr>
      </w:pPr>
    </w:p>
    <w:p w14:paraId="62FAA04E" w14:textId="77777777" w:rsidR="00CB2149" w:rsidRDefault="00CB2149" w:rsidP="00CB2149">
      <w:pPr>
        <w:jc w:val="center"/>
        <w:rPr>
          <w:rFonts w:ascii="Times New Roman" w:hAnsi="Times New Roman" w:cs="Times New Roman"/>
          <w:sz w:val="24"/>
          <w:szCs w:val="24"/>
        </w:rPr>
      </w:pPr>
    </w:p>
    <w:p w14:paraId="38EAF4CB" w14:textId="28B27F50" w:rsidR="00CB2149" w:rsidRDefault="00CB2149" w:rsidP="00CB2149">
      <w:pPr>
        <w:jc w:val="center"/>
        <w:rPr>
          <w:rFonts w:ascii="Times New Roman" w:hAnsi="Times New Roman" w:cs="Times New Roman"/>
          <w:sz w:val="24"/>
          <w:szCs w:val="24"/>
        </w:rPr>
      </w:pPr>
    </w:p>
    <w:p w14:paraId="62CADE41" w14:textId="1BBD4B51" w:rsidR="003A2506" w:rsidRDefault="003A2506" w:rsidP="00CB2149">
      <w:pPr>
        <w:jc w:val="center"/>
        <w:rPr>
          <w:rFonts w:ascii="Times New Roman" w:hAnsi="Times New Roman" w:cs="Times New Roman"/>
          <w:sz w:val="24"/>
          <w:szCs w:val="24"/>
        </w:rPr>
      </w:pPr>
    </w:p>
    <w:p w14:paraId="47FF24E3" w14:textId="77777777" w:rsidR="003A2506" w:rsidRDefault="003A2506" w:rsidP="00CB2149">
      <w:pPr>
        <w:jc w:val="center"/>
        <w:rPr>
          <w:rFonts w:ascii="Times New Roman" w:hAnsi="Times New Roman" w:cs="Times New Roman"/>
          <w:sz w:val="24"/>
          <w:szCs w:val="24"/>
        </w:rPr>
      </w:pPr>
    </w:p>
    <w:p w14:paraId="20A056D4" w14:textId="43E4BB1C" w:rsidR="00E52085" w:rsidRPr="00CB2149" w:rsidRDefault="00E52085" w:rsidP="00CB2149">
      <w:pPr>
        <w:jc w:val="center"/>
        <w:rPr>
          <w:rFonts w:ascii="Times New Roman" w:hAnsi="Times New Roman" w:cs="Times New Roman"/>
          <w:b/>
          <w:bCs/>
          <w:sz w:val="28"/>
          <w:szCs w:val="28"/>
        </w:rPr>
      </w:pPr>
      <w:r w:rsidRPr="00CB2149">
        <w:rPr>
          <w:rFonts w:ascii="Times New Roman" w:hAnsi="Times New Roman" w:cs="Times New Roman"/>
          <w:b/>
          <w:bCs/>
          <w:sz w:val="28"/>
          <w:szCs w:val="28"/>
        </w:rPr>
        <w:t>PSU Visiting Virtual Professor Programme</w:t>
      </w:r>
    </w:p>
    <w:p w14:paraId="1FE0AAAB" w14:textId="2236F6BA" w:rsidR="00E52085" w:rsidRDefault="00E52085" w:rsidP="00CB2149">
      <w:pPr>
        <w:jc w:val="center"/>
        <w:rPr>
          <w:rFonts w:ascii="Times New Roman" w:hAnsi="Times New Roman" w:cs="Times New Roman"/>
          <w:sz w:val="24"/>
          <w:szCs w:val="24"/>
        </w:rPr>
      </w:pPr>
    </w:p>
    <w:p w14:paraId="31A40461" w14:textId="7C48C9A9" w:rsidR="003A2506" w:rsidRDefault="003A2506" w:rsidP="00CB2149">
      <w:pPr>
        <w:jc w:val="center"/>
        <w:rPr>
          <w:rFonts w:ascii="Times New Roman" w:hAnsi="Times New Roman" w:cs="Times New Roman"/>
          <w:sz w:val="24"/>
          <w:szCs w:val="24"/>
        </w:rPr>
      </w:pPr>
    </w:p>
    <w:p w14:paraId="0F6D6317" w14:textId="77777777" w:rsidR="003A2506" w:rsidRPr="00F84360" w:rsidRDefault="003A2506" w:rsidP="00CB2149">
      <w:pPr>
        <w:jc w:val="center"/>
        <w:rPr>
          <w:rFonts w:ascii="Times New Roman" w:hAnsi="Times New Roman" w:cs="Times New Roman"/>
          <w:sz w:val="24"/>
          <w:szCs w:val="24"/>
        </w:rPr>
      </w:pPr>
    </w:p>
    <w:p w14:paraId="67C16CC8" w14:textId="3A6A3C8F" w:rsidR="00E52085" w:rsidRPr="003A2506" w:rsidRDefault="00E52085" w:rsidP="00CB2149">
      <w:pPr>
        <w:jc w:val="center"/>
        <w:rPr>
          <w:rFonts w:ascii="Times New Roman" w:hAnsi="Times New Roman" w:cs="Times New Roman"/>
          <w:b/>
          <w:bCs/>
          <w:color w:val="1F3864" w:themeColor="accent1" w:themeShade="80"/>
          <w:sz w:val="32"/>
          <w:szCs w:val="32"/>
        </w:rPr>
      </w:pPr>
      <w:r w:rsidRPr="003A2506">
        <w:rPr>
          <w:rFonts w:ascii="Times New Roman" w:hAnsi="Times New Roman" w:cs="Times New Roman"/>
          <w:b/>
          <w:bCs/>
          <w:color w:val="1F3864" w:themeColor="accent1" w:themeShade="80"/>
          <w:sz w:val="32"/>
          <w:szCs w:val="32"/>
        </w:rPr>
        <w:t>Lecture presentation Report</w:t>
      </w:r>
      <w:r w:rsidR="00CB2149" w:rsidRPr="003A2506">
        <w:rPr>
          <w:rFonts w:ascii="Times New Roman" w:hAnsi="Times New Roman" w:cs="Times New Roman"/>
          <w:b/>
          <w:bCs/>
          <w:color w:val="1F3864" w:themeColor="accent1" w:themeShade="80"/>
          <w:sz w:val="32"/>
          <w:szCs w:val="32"/>
        </w:rPr>
        <w:t xml:space="preserve"> on</w:t>
      </w:r>
    </w:p>
    <w:p w14:paraId="18A20674" w14:textId="13E04D6E" w:rsidR="00CB2149" w:rsidRPr="003A2506" w:rsidRDefault="003A2506" w:rsidP="003A2506">
      <w:pPr>
        <w:pStyle w:val="ListParagraph"/>
        <w:numPr>
          <w:ilvl w:val="0"/>
          <w:numId w:val="8"/>
        </w:numPr>
        <w:jc w:val="center"/>
        <w:rPr>
          <w:rFonts w:ascii="Times New Roman" w:hAnsi="Times New Roman" w:cs="Times New Roman"/>
          <w:b/>
          <w:bCs/>
          <w:sz w:val="32"/>
          <w:szCs w:val="32"/>
        </w:rPr>
      </w:pPr>
      <w:r w:rsidRPr="003A2506">
        <w:rPr>
          <w:rFonts w:ascii="Times New Roman" w:hAnsi="Times New Roman" w:cs="Times New Roman"/>
          <w:b/>
          <w:bCs/>
          <w:sz w:val="32"/>
          <w:szCs w:val="32"/>
        </w:rPr>
        <w:t>Solid Waste Management</w:t>
      </w:r>
    </w:p>
    <w:p w14:paraId="1F072AE9" w14:textId="02C33B50" w:rsidR="003A2506" w:rsidRPr="003A2506" w:rsidRDefault="003A2506" w:rsidP="003A2506">
      <w:pPr>
        <w:pStyle w:val="ListParagraph"/>
        <w:numPr>
          <w:ilvl w:val="0"/>
          <w:numId w:val="8"/>
        </w:numPr>
        <w:jc w:val="center"/>
        <w:rPr>
          <w:rFonts w:ascii="Times New Roman" w:hAnsi="Times New Roman" w:cs="Times New Roman"/>
          <w:b/>
          <w:bCs/>
          <w:sz w:val="32"/>
          <w:szCs w:val="32"/>
        </w:rPr>
      </w:pPr>
      <w:r w:rsidRPr="003A2506">
        <w:rPr>
          <w:rFonts w:ascii="Times New Roman" w:hAnsi="Times New Roman" w:cs="Times New Roman"/>
          <w:b/>
          <w:bCs/>
          <w:sz w:val="32"/>
          <w:szCs w:val="32"/>
        </w:rPr>
        <w:t>Waste-to-Energy</w:t>
      </w:r>
    </w:p>
    <w:p w14:paraId="763AAC7A" w14:textId="727F2538" w:rsidR="00E52085" w:rsidRDefault="00E52085" w:rsidP="00CB2149">
      <w:pPr>
        <w:jc w:val="center"/>
        <w:rPr>
          <w:rFonts w:ascii="Times New Roman" w:hAnsi="Times New Roman" w:cs="Times New Roman"/>
          <w:sz w:val="24"/>
          <w:szCs w:val="24"/>
        </w:rPr>
      </w:pPr>
    </w:p>
    <w:p w14:paraId="12C3DA92" w14:textId="232ED28B" w:rsidR="003A2506" w:rsidRDefault="003A2506" w:rsidP="00CB2149">
      <w:pPr>
        <w:jc w:val="center"/>
        <w:rPr>
          <w:rFonts w:ascii="Times New Roman" w:hAnsi="Times New Roman" w:cs="Times New Roman"/>
          <w:sz w:val="24"/>
          <w:szCs w:val="24"/>
        </w:rPr>
      </w:pPr>
    </w:p>
    <w:p w14:paraId="564FF02B" w14:textId="53BD7B02" w:rsidR="003A2506" w:rsidRDefault="003A2506" w:rsidP="00CB2149">
      <w:pPr>
        <w:jc w:val="center"/>
        <w:rPr>
          <w:rFonts w:ascii="Times New Roman" w:hAnsi="Times New Roman" w:cs="Times New Roman"/>
          <w:sz w:val="24"/>
          <w:szCs w:val="24"/>
        </w:rPr>
      </w:pPr>
    </w:p>
    <w:p w14:paraId="2724F051" w14:textId="77777777" w:rsidR="003A2506" w:rsidRPr="00F84360" w:rsidRDefault="003A2506" w:rsidP="00CB2149">
      <w:pPr>
        <w:jc w:val="center"/>
        <w:rPr>
          <w:rFonts w:ascii="Times New Roman" w:hAnsi="Times New Roman" w:cs="Times New Roman"/>
          <w:sz w:val="24"/>
          <w:szCs w:val="24"/>
        </w:rPr>
      </w:pPr>
    </w:p>
    <w:p w14:paraId="122FC688" w14:textId="2E90EFA4" w:rsidR="00E52085" w:rsidRPr="00F84360" w:rsidRDefault="001A6A9E" w:rsidP="00CB2149">
      <w:pPr>
        <w:jc w:val="center"/>
        <w:rPr>
          <w:rFonts w:ascii="Times New Roman" w:hAnsi="Times New Roman" w:cs="Times New Roman"/>
          <w:sz w:val="24"/>
          <w:szCs w:val="24"/>
        </w:rPr>
      </w:pPr>
      <w:r>
        <w:rPr>
          <w:rFonts w:ascii="Times New Roman" w:hAnsi="Times New Roman" w:cs="DaunPenh"/>
          <w:sz w:val="24"/>
          <w:szCs w:val="39"/>
          <w:lang w:val="en-US" w:bidi="km-KH"/>
        </w:rPr>
        <w:t>Lecture</w:t>
      </w:r>
      <w:r w:rsidR="00E52085" w:rsidRPr="00F84360">
        <w:rPr>
          <w:rFonts w:ascii="Times New Roman" w:hAnsi="Times New Roman" w:cs="Times New Roman"/>
          <w:sz w:val="24"/>
          <w:szCs w:val="24"/>
        </w:rPr>
        <w:t xml:space="preserve"> by</w:t>
      </w:r>
    </w:p>
    <w:p w14:paraId="5409EC24" w14:textId="697A04A3" w:rsidR="00E52085" w:rsidRDefault="001A6A9E" w:rsidP="00CB2149">
      <w:pPr>
        <w:jc w:val="center"/>
        <w:rPr>
          <w:rFonts w:ascii="Times New Roman" w:hAnsi="Times New Roman" w:cs="Times New Roman"/>
          <w:sz w:val="24"/>
          <w:szCs w:val="24"/>
        </w:rPr>
      </w:pPr>
      <w:r>
        <w:rPr>
          <w:rFonts w:ascii="Times New Roman" w:hAnsi="Times New Roman" w:cs="Times New Roman"/>
          <w:sz w:val="24"/>
          <w:szCs w:val="24"/>
        </w:rPr>
        <w:t xml:space="preserve">Mr. </w:t>
      </w:r>
      <w:bookmarkStart w:id="0" w:name="_GoBack"/>
      <w:bookmarkEnd w:id="0"/>
      <w:r w:rsidR="00E52085" w:rsidRPr="00F84360">
        <w:rPr>
          <w:rFonts w:ascii="Times New Roman" w:hAnsi="Times New Roman" w:cs="Times New Roman"/>
          <w:sz w:val="24"/>
          <w:szCs w:val="24"/>
        </w:rPr>
        <w:t>Makarichi, Luke</w:t>
      </w:r>
    </w:p>
    <w:p w14:paraId="12270A37" w14:textId="49391265" w:rsidR="003A2506" w:rsidRDefault="003A2506" w:rsidP="00CB2149">
      <w:pPr>
        <w:jc w:val="center"/>
        <w:rPr>
          <w:rFonts w:ascii="Times New Roman" w:hAnsi="Times New Roman" w:cs="Times New Roman"/>
          <w:sz w:val="24"/>
          <w:szCs w:val="24"/>
        </w:rPr>
      </w:pPr>
      <w:r>
        <w:rPr>
          <w:rFonts w:ascii="Times New Roman" w:hAnsi="Times New Roman" w:cs="Times New Roman"/>
          <w:sz w:val="24"/>
          <w:szCs w:val="24"/>
        </w:rPr>
        <w:t>12 December, 2021</w:t>
      </w:r>
    </w:p>
    <w:p w14:paraId="2D8388DB" w14:textId="2A25FD12" w:rsidR="003A2506" w:rsidRDefault="003A2506" w:rsidP="00CB2149">
      <w:pPr>
        <w:jc w:val="center"/>
        <w:rPr>
          <w:rFonts w:ascii="Times New Roman" w:hAnsi="Times New Roman" w:cs="Times New Roman"/>
          <w:sz w:val="24"/>
          <w:szCs w:val="24"/>
        </w:rPr>
      </w:pPr>
    </w:p>
    <w:p w14:paraId="0E6A6845" w14:textId="4F241F2D" w:rsidR="003A2506" w:rsidRDefault="003A2506" w:rsidP="00CB2149">
      <w:pPr>
        <w:jc w:val="center"/>
        <w:rPr>
          <w:rFonts w:ascii="Times New Roman" w:hAnsi="Times New Roman" w:cs="Times New Roman"/>
          <w:sz w:val="24"/>
          <w:szCs w:val="24"/>
        </w:rPr>
      </w:pPr>
    </w:p>
    <w:p w14:paraId="37CCF3B0" w14:textId="4CAD87D2" w:rsidR="003A2506" w:rsidRDefault="003A2506" w:rsidP="00CB2149">
      <w:pPr>
        <w:jc w:val="center"/>
        <w:rPr>
          <w:rFonts w:ascii="Times New Roman" w:hAnsi="Times New Roman" w:cs="Times New Roman"/>
          <w:sz w:val="24"/>
          <w:szCs w:val="24"/>
        </w:rPr>
      </w:pPr>
    </w:p>
    <w:p w14:paraId="384057CF" w14:textId="177575D8" w:rsidR="003A2506" w:rsidRDefault="003A2506" w:rsidP="00CB2149">
      <w:pPr>
        <w:jc w:val="center"/>
        <w:rPr>
          <w:rFonts w:ascii="Times New Roman" w:hAnsi="Times New Roman" w:cs="Times New Roman"/>
          <w:sz w:val="24"/>
          <w:szCs w:val="24"/>
        </w:rPr>
      </w:pPr>
    </w:p>
    <w:p w14:paraId="1036AA8D" w14:textId="1C3996DA" w:rsidR="003A2506" w:rsidRDefault="003A2506" w:rsidP="00CB2149">
      <w:pPr>
        <w:jc w:val="center"/>
        <w:rPr>
          <w:rFonts w:ascii="Times New Roman" w:hAnsi="Times New Roman" w:cs="Times New Roman"/>
          <w:sz w:val="24"/>
          <w:szCs w:val="24"/>
        </w:rPr>
      </w:pPr>
    </w:p>
    <w:p w14:paraId="685CE270" w14:textId="77777777" w:rsidR="003A2506" w:rsidRPr="00F84360" w:rsidRDefault="003A2506" w:rsidP="00CB2149">
      <w:pPr>
        <w:jc w:val="center"/>
        <w:rPr>
          <w:rFonts w:ascii="Times New Roman" w:hAnsi="Times New Roman" w:cs="Times New Roman"/>
          <w:sz w:val="24"/>
          <w:szCs w:val="24"/>
        </w:rPr>
      </w:pPr>
    </w:p>
    <w:p w14:paraId="57F6B9BE" w14:textId="2F408F5B" w:rsidR="00E52085" w:rsidRPr="00F84360" w:rsidRDefault="00E52085">
      <w:pPr>
        <w:rPr>
          <w:rFonts w:ascii="Times New Roman" w:hAnsi="Times New Roman" w:cs="Times New Roman"/>
          <w:sz w:val="24"/>
          <w:szCs w:val="24"/>
        </w:rPr>
      </w:pPr>
    </w:p>
    <w:p w14:paraId="5AC86E06" w14:textId="336B4887" w:rsidR="00E52085" w:rsidRPr="00F84360" w:rsidRDefault="00E52085" w:rsidP="003A2506">
      <w:pPr>
        <w:pStyle w:val="Heading1"/>
        <w:numPr>
          <w:ilvl w:val="0"/>
          <w:numId w:val="2"/>
        </w:numPr>
        <w:spacing w:before="0" w:line="360" w:lineRule="auto"/>
        <w:rPr>
          <w:rFonts w:ascii="Times New Roman" w:hAnsi="Times New Roman" w:cs="Times New Roman"/>
          <w:sz w:val="24"/>
          <w:szCs w:val="24"/>
        </w:rPr>
      </w:pPr>
      <w:r w:rsidRPr="00F84360">
        <w:rPr>
          <w:rFonts w:ascii="Times New Roman" w:hAnsi="Times New Roman" w:cs="Times New Roman"/>
          <w:sz w:val="24"/>
          <w:szCs w:val="24"/>
        </w:rPr>
        <w:lastRenderedPageBreak/>
        <w:t>Introduction</w:t>
      </w:r>
    </w:p>
    <w:p w14:paraId="35CA32FE" w14:textId="11288D0C" w:rsidR="002307D9" w:rsidRPr="00F84360" w:rsidRDefault="002307D9" w:rsidP="003A2506">
      <w:pPr>
        <w:spacing w:after="0" w:line="360" w:lineRule="auto"/>
        <w:jc w:val="both"/>
        <w:rPr>
          <w:rFonts w:ascii="Times New Roman" w:hAnsi="Times New Roman" w:cs="Times New Roman"/>
          <w:sz w:val="24"/>
          <w:szCs w:val="24"/>
        </w:rPr>
      </w:pPr>
      <w:r w:rsidRPr="00F84360">
        <w:rPr>
          <w:rFonts w:ascii="Times New Roman" w:hAnsi="Times New Roman" w:cs="Times New Roman"/>
          <w:sz w:val="24"/>
          <w:szCs w:val="24"/>
        </w:rPr>
        <w:t xml:space="preserve">Municipal solid waste management has undoubtedly emerged as one of the most pressing </w:t>
      </w:r>
      <w:r w:rsidR="00F6529F" w:rsidRPr="00F84360">
        <w:rPr>
          <w:rFonts w:ascii="Times New Roman" w:hAnsi="Times New Roman" w:cs="Times New Roman"/>
          <w:sz w:val="24"/>
          <w:szCs w:val="24"/>
        </w:rPr>
        <w:t>issued facing urban local authorities globally. The rising human population has also meant an increase in waste generation and a growing complexity around its management. The special lectures were meant to provide first and overview of the problem at global level, including essential statistics pertaining to solid waste generation, collection and disposal, key emerging issues such as plastic waste management and efforts to address the problems. Secondly, the lectures were meant to provide essentials of waste-to-energy as an option for managing the growing volumes of waste, touching on the technological aspects and key considerations for technology selection.</w:t>
      </w:r>
      <w:r w:rsidR="00C94DFB" w:rsidRPr="00F84360">
        <w:rPr>
          <w:rFonts w:ascii="Times New Roman" w:hAnsi="Times New Roman" w:cs="Times New Roman"/>
          <w:sz w:val="24"/>
          <w:szCs w:val="24"/>
        </w:rPr>
        <w:t xml:space="preserve"> The lectures were </w:t>
      </w:r>
      <w:r w:rsidR="00F84360" w:rsidRPr="00F84360">
        <w:rPr>
          <w:rFonts w:ascii="Times New Roman" w:hAnsi="Times New Roman" w:cs="Times New Roman"/>
          <w:sz w:val="24"/>
          <w:szCs w:val="24"/>
        </w:rPr>
        <w:t>held virtually via Zoom application, on the 3</w:t>
      </w:r>
      <w:r w:rsidR="00F84360" w:rsidRPr="00F84360">
        <w:rPr>
          <w:rFonts w:ascii="Times New Roman" w:hAnsi="Times New Roman" w:cs="Times New Roman"/>
          <w:sz w:val="24"/>
          <w:szCs w:val="24"/>
          <w:vertAlign w:val="superscript"/>
        </w:rPr>
        <w:t>rd</w:t>
      </w:r>
      <w:r w:rsidR="00F84360" w:rsidRPr="00F84360">
        <w:rPr>
          <w:rFonts w:ascii="Times New Roman" w:hAnsi="Times New Roman" w:cs="Times New Roman"/>
          <w:sz w:val="24"/>
          <w:szCs w:val="24"/>
        </w:rPr>
        <w:t xml:space="preserve"> of December and on the 8</w:t>
      </w:r>
      <w:r w:rsidR="00F84360" w:rsidRPr="00F84360">
        <w:rPr>
          <w:rFonts w:ascii="Times New Roman" w:hAnsi="Times New Roman" w:cs="Times New Roman"/>
          <w:sz w:val="24"/>
          <w:szCs w:val="24"/>
          <w:vertAlign w:val="superscript"/>
        </w:rPr>
        <w:t>th</w:t>
      </w:r>
      <w:r w:rsidR="00F84360" w:rsidRPr="00F84360">
        <w:rPr>
          <w:rFonts w:ascii="Times New Roman" w:hAnsi="Times New Roman" w:cs="Times New Roman"/>
          <w:sz w:val="24"/>
          <w:szCs w:val="24"/>
        </w:rPr>
        <w:t xml:space="preserve"> of December 2021 as from 10.00Hrs to 12.00 Hrs. The special lectures were attended by participants from</w:t>
      </w:r>
      <w:r w:rsidR="00F6529F" w:rsidRPr="00F84360">
        <w:rPr>
          <w:rFonts w:ascii="Times New Roman" w:hAnsi="Times New Roman" w:cs="Times New Roman"/>
          <w:sz w:val="24"/>
          <w:szCs w:val="24"/>
        </w:rPr>
        <w:t xml:space="preserve"> </w:t>
      </w:r>
      <w:r w:rsidR="00F84360" w:rsidRPr="00F84360">
        <w:rPr>
          <w:rFonts w:ascii="Times New Roman" w:hAnsi="Times New Roman" w:cs="Times New Roman"/>
          <w:sz w:val="24"/>
          <w:szCs w:val="24"/>
        </w:rPr>
        <w:t>Thailand, Nigeria and Zimbabwe including PSU students conducting various researches related to solid waste management</w:t>
      </w:r>
    </w:p>
    <w:p w14:paraId="688FC714" w14:textId="47AAF97D" w:rsidR="00E52085" w:rsidRDefault="00E52085" w:rsidP="003A2506">
      <w:pPr>
        <w:pStyle w:val="Heading1"/>
        <w:numPr>
          <w:ilvl w:val="0"/>
          <w:numId w:val="2"/>
        </w:numPr>
        <w:spacing w:before="0" w:line="360" w:lineRule="auto"/>
        <w:rPr>
          <w:rFonts w:ascii="Times New Roman" w:hAnsi="Times New Roman" w:cs="Times New Roman"/>
          <w:sz w:val="24"/>
          <w:szCs w:val="24"/>
        </w:rPr>
      </w:pPr>
      <w:r w:rsidRPr="00F84360">
        <w:rPr>
          <w:rFonts w:ascii="Times New Roman" w:hAnsi="Times New Roman" w:cs="Times New Roman"/>
          <w:sz w:val="24"/>
          <w:szCs w:val="24"/>
        </w:rPr>
        <w:t>Number of participants</w:t>
      </w:r>
    </w:p>
    <w:p w14:paraId="31FA7E66" w14:textId="569BAA9C" w:rsidR="00401C85" w:rsidRPr="004570A5" w:rsidRDefault="00401C85" w:rsidP="003A2506">
      <w:pPr>
        <w:spacing w:after="0" w:line="360" w:lineRule="auto"/>
        <w:rPr>
          <w:rFonts w:ascii="Times New Roman" w:hAnsi="Times New Roman" w:cs="Times New Roman"/>
          <w:sz w:val="24"/>
          <w:szCs w:val="24"/>
        </w:rPr>
      </w:pPr>
      <w:r w:rsidRPr="004570A5">
        <w:rPr>
          <w:rFonts w:ascii="Times New Roman" w:hAnsi="Times New Roman" w:cs="Times New Roman"/>
          <w:sz w:val="24"/>
          <w:szCs w:val="24"/>
        </w:rPr>
        <w:t>T</w:t>
      </w:r>
      <w:r w:rsidR="004570A5" w:rsidRPr="004570A5">
        <w:rPr>
          <w:rFonts w:ascii="Times New Roman" w:hAnsi="Times New Roman" w:cs="Times New Roman"/>
          <w:sz w:val="24"/>
          <w:szCs w:val="24"/>
        </w:rPr>
        <w:t xml:space="preserve">he two special lectures were attended </w:t>
      </w:r>
      <w:r w:rsidR="004570A5" w:rsidRPr="003A2506">
        <w:rPr>
          <w:rFonts w:ascii="Times New Roman" w:hAnsi="Times New Roman" w:cs="Times New Roman"/>
          <w:color w:val="000000" w:themeColor="text1"/>
          <w:sz w:val="24"/>
          <w:szCs w:val="24"/>
        </w:rPr>
        <w:t xml:space="preserve">by 18 participants </w:t>
      </w:r>
      <w:r w:rsidR="004570A5" w:rsidRPr="004570A5">
        <w:rPr>
          <w:rFonts w:ascii="Times New Roman" w:hAnsi="Times New Roman" w:cs="Times New Roman"/>
          <w:sz w:val="24"/>
          <w:szCs w:val="24"/>
        </w:rPr>
        <w:t>working on various researches related to waste management</w:t>
      </w:r>
    </w:p>
    <w:p w14:paraId="4F198E49" w14:textId="4096FA43" w:rsidR="00E52085" w:rsidRDefault="00E52085" w:rsidP="003A2506">
      <w:pPr>
        <w:pStyle w:val="Heading1"/>
        <w:numPr>
          <w:ilvl w:val="0"/>
          <w:numId w:val="2"/>
        </w:numPr>
        <w:spacing w:before="0" w:line="360" w:lineRule="auto"/>
        <w:rPr>
          <w:rFonts w:ascii="Times New Roman" w:hAnsi="Times New Roman" w:cs="Times New Roman"/>
          <w:sz w:val="24"/>
          <w:szCs w:val="24"/>
        </w:rPr>
      </w:pPr>
      <w:r w:rsidRPr="00F84360">
        <w:rPr>
          <w:rFonts w:ascii="Times New Roman" w:hAnsi="Times New Roman" w:cs="Times New Roman"/>
          <w:sz w:val="24"/>
          <w:szCs w:val="24"/>
        </w:rPr>
        <w:t>Content of lectures</w:t>
      </w:r>
    </w:p>
    <w:p w14:paraId="7B0BC17D" w14:textId="59DE2537" w:rsidR="00C964B2" w:rsidRPr="00C964B2" w:rsidRDefault="00C964B2" w:rsidP="003A2506">
      <w:pPr>
        <w:spacing w:after="0" w:line="360" w:lineRule="auto"/>
        <w:rPr>
          <w:rFonts w:ascii="Times New Roman" w:hAnsi="Times New Roman" w:cs="Times New Roman"/>
          <w:sz w:val="24"/>
          <w:szCs w:val="24"/>
        </w:rPr>
      </w:pPr>
      <w:r w:rsidRPr="00C964B2">
        <w:rPr>
          <w:rFonts w:ascii="Times New Roman" w:hAnsi="Times New Roman" w:cs="Times New Roman"/>
          <w:sz w:val="24"/>
          <w:szCs w:val="24"/>
        </w:rPr>
        <w:t>The first lecture was centred around waste management in general while the second lecture focussed on waste-to-energy. Details are provided below</w:t>
      </w:r>
    </w:p>
    <w:p w14:paraId="7F09E6C7" w14:textId="16EF2E34" w:rsidR="00E52085" w:rsidRDefault="00E52085" w:rsidP="003A2506">
      <w:pPr>
        <w:pStyle w:val="Heading1"/>
        <w:numPr>
          <w:ilvl w:val="1"/>
          <w:numId w:val="2"/>
        </w:numPr>
        <w:spacing w:before="0" w:line="360" w:lineRule="auto"/>
        <w:rPr>
          <w:rFonts w:ascii="Times New Roman" w:hAnsi="Times New Roman" w:cs="Times New Roman"/>
          <w:sz w:val="24"/>
          <w:szCs w:val="24"/>
        </w:rPr>
      </w:pPr>
      <w:r w:rsidRPr="00F84360">
        <w:rPr>
          <w:rFonts w:ascii="Times New Roman" w:hAnsi="Times New Roman" w:cs="Times New Roman"/>
          <w:sz w:val="24"/>
          <w:szCs w:val="24"/>
        </w:rPr>
        <w:t>Lecture 1 (03 December 2021,10.00 hrs- 12.00hrs (Bangkok time)</w:t>
      </w:r>
    </w:p>
    <w:p w14:paraId="70CC4825" w14:textId="0110479C" w:rsidR="00C964B2" w:rsidRPr="00F76F01" w:rsidRDefault="004766CE" w:rsidP="003A2506">
      <w:pPr>
        <w:spacing w:after="0" w:line="360" w:lineRule="auto"/>
        <w:jc w:val="both"/>
        <w:rPr>
          <w:rFonts w:ascii="Times New Roman" w:hAnsi="Times New Roman" w:cs="Times New Roman"/>
          <w:sz w:val="24"/>
          <w:szCs w:val="24"/>
        </w:rPr>
      </w:pPr>
      <w:r w:rsidRPr="00F76F01">
        <w:rPr>
          <w:rFonts w:ascii="Times New Roman" w:hAnsi="Times New Roman" w:cs="Times New Roman"/>
          <w:sz w:val="24"/>
          <w:szCs w:val="24"/>
        </w:rPr>
        <w:t xml:space="preserve">The lecture was focussed on waste management, touching on essential statistics on the global level and global efforts to address key issues. </w:t>
      </w:r>
      <w:r w:rsidR="00F76F01" w:rsidRPr="00F76F01">
        <w:rPr>
          <w:rFonts w:ascii="Times New Roman" w:hAnsi="Times New Roman" w:cs="Times New Roman"/>
          <w:sz w:val="24"/>
          <w:szCs w:val="24"/>
        </w:rPr>
        <w:t xml:space="preserve">To prepare participants, basic information was also shared including solid waste indicators such as Per-Capita Waste Generation, The Recycling rate, the Waste Collection Burden etc. </w:t>
      </w:r>
      <w:r w:rsidRPr="00F76F01">
        <w:rPr>
          <w:rFonts w:ascii="Times New Roman" w:hAnsi="Times New Roman" w:cs="Times New Roman"/>
          <w:sz w:val="24"/>
          <w:szCs w:val="24"/>
        </w:rPr>
        <w:t>Of importance, it was key to share with participants the following take-aways:</w:t>
      </w:r>
    </w:p>
    <w:p w14:paraId="2D77A79E" w14:textId="298F6AE1" w:rsidR="004766CE" w:rsidRPr="004766CE" w:rsidRDefault="004766CE" w:rsidP="003A2506">
      <w:pPr>
        <w:numPr>
          <w:ilvl w:val="0"/>
          <w:numId w:val="3"/>
        </w:numPr>
        <w:spacing w:after="0" w:line="360" w:lineRule="auto"/>
        <w:jc w:val="both"/>
        <w:rPr>
          <w:rFonts w:ascii="Times New Roman" w:hAnsi="Times New Roman" w:cs="Times New Roman"/>
          <w:sz w:val="24"/>
          <w:szCs w:val="24"/>
        </w:rPr>
      </w:pPr>
      <w:r w:rsidRPr="00F76F01">
        <w:rPr>
          <w:rFonts w:ascii="Times New Roman" w:hAnsi="Times New Roman" w:cs="Times New Roman"/>
          <w:sz w:val="24"/>
          <w:szCs w:val="24"/>
          <w:lang w:val="en-US"/>
        </w:rPr>
        <w:t>Globally, a</w:t>
      </w:r>
      <w:r w:rsidRPr="004766CE">
        <w:rPr>
          <w:rFonts w:ascii="Times New Roman" w:hAnsi="Times New Roman" w:cs="Times New Roman"/>
          <w:sz w:val="24"/>
          <w:szCs w:val="24"/>
          <w:lang w:val="en-US"/>
        </w:rPr>
        <w:t xml:space="preserve">n estimated 2.01 billion </w:t>
      </w:r>
      <w:proofErr w:type="spellStart"/>
      <w:r w:rsidRPr="004766CE">
        <w:rPr>
          <w:rFonts w:ascii="Times New Roman" w:hAnsi="Times New Roman" w:cs="Times New Roman"/>
          <w:sz w:val="24"/>
          <w:szCs w:val="24"/>
          <w:lang w:val="en-US"/>
        </w:rPr>
        <w:t>tonnes</w:t>
      </w:r>
      <w:proofErr w:type="spellEnd"/>
      <w:r w:rsidRPr="004766CE">
        <w:rPr>
          <w:rFonts w:ascii="Times New Roman" w:hAnsi="Times New Roman" w:cs="Times New Roman"/>
          <w:sz w:val="24"/>
          <w:szCs w:val="24"/>
          <w:lang w:val="en-US"/>
        </w:rPr>
        <w:t xml:space="preserve"> of municipal solid waste were generated in 2016, and this number is expected to grow to 3.40 billion </w:t>
      </w:r>
      <w:proofErr w:type="spellStart"/>
      <w:r w:rsidRPr="004766CE">
        <w:rPr>
          <w:rFonts w:ascii="Times New Roman" w:hAnsi="Times New Roman" w:cs="Times New Roman"/>
          <w:sz w:val="24"/>
          <w:szCs w:val="24"/>
          <w:lang w:val="en-US"/>
        </w:rPr>
        <w:t>tonnes</w:t>
      </w:r>
      <w:proofErr w:type="spellEnd"/>
      <w:r w:rsidRPr="004766CE">
        <w:rPr>
          <w:rFonts w:ascii="Times New Roman" w:hAnsi="Times New Roman" w:cs="Times New Roman"/>
          <w:sz w:val="24"/>
          <w:szCs w:val="24"/>
          <w:lang w:val="en-US"/>
        </w:rPr>
        <w:t xml:space="preserve"> by 2050 under a business-as-usual scenario.</w:t>
      </w:r>
    </w:p>
    <w:p w14:paraId="626625CC" w14:textId="77777777" w:rsidR="004766CE" w:rsidRPr="004766CE" w:rsidRDefault="004766CE" w:rsidP="003A2506">
      <w:pPr>
        <w:numPr>
          <w:ilvl w:val="0"/>
          <w:numId w:val="3"/>
        </w:numPr>
        <w:spacing w:after="0" w:line="360" w:lineRule="auto"/>
        <w:jc w:val="both"/>
        <w:rPr>
          <w:rFonts w:ascii="Times New Roman" w:hAnsi="Times New Roman" w:cs="Times New Roman"/>
          <w:sz w:val="24"/>
          <w:szCs w:val="24"/>
        </w:rPr>
      </w:pPr>
      <w:r w:rsidRPr="004766CE">
        <w:rPr>
          <w:rFonts w:ascii="Times New Roman" w:hAnsi="Times New Roman" w:cs="Times New Roman"/>
          <w:sz w:val="24"/>
          <w:szCs w:val="24"/>
          <w:lang w:val="en-US"/>
        </w:rPr>
        <w:t>The global per capita generation is about 0.74kg/day (Countries range between 0.11 -4.54kg/capita per day)</w:t>
      </w:r>
    </w:p>
    <w:p w14:paraId="03C4F54E" w14:textId="77777777" w:rsidR="004766CE" w:rsidRPr="004766CE" w:rsidRDefault="004766CE" w:rsidP="003A2506">
      <w:pPr>
        <w:numPr>
          <w:ilvl w:val="0"/>
          <w:numId w:val="3"/>
        </w:numPr>
        <w:spacing w:after="0" w:line="360" w:lineRule="auto"/>
        <w:jc w:val="both"/>
        <w:rPr>
          <w:rFonts w:ascii="Times New Roman" w:hAnsi="Times New Roman" w:cs="Times New Roman"/>
          <w:sz w:val="24"/>
          <w:szCs w:val="24"/>
        </w:rPr>
      </w:pPr>
      <w:r w:rsidRPr="004766CE">
        <w:rPr>
          <w:rFonts w:ascii="Times New Roman" w:hAnsi="Times New Roman" w:cs="Times New Roman"/>
          <w:sz w:val="24"/>
          <w:szCs w:val="24"/>
          <w:lang w:val="en-US"/>
        </w:rPr>
        <w:t xml:space="preserve">Waste is growing the fastest in Sub-Saharan Africa, South Asia, and the Middle East North Africa regions, where, by 2050, total waste generated is expected to approximately triple, double, </w:t>
      </w:r>
      <w:r w:rsidRPr="004766CE">
        <w:rPr>
          <w:rFonts w:ascii="Times New Roman" w:hAnsi="Times New Roman" w:cs="Times New Roman"/>
          <w:sz w:val="24"/>
          <w:szCs w:val="24"/>
        </w:rPr>
        <w:t>and double, respectively.</w:t>
      </w:r>
    </w:p>
    <w:p w14:paraId="36035DEB" w14:textId="6FA6D2E5" w:rsidR="004766CE" w:rsidRPr="00F76F01" w:rsidRDefault="004766CE" w:rsidP="003A2506">
      <w:pPr>
        <w:numPr>
          <w:ilvl w:val="0"/>
          <w:numId w:val="3"/>
        </w:numPr>
        <w:spacing w:after="0" w:line="360" w:lineRule="auto"/>
        <w:jc w:val="both"/>
        <w:rPr>
          <w:rFonts w:ascii="Times New Roman" w:hAnsi="Times New Roman" w:cs="Times New Roman"/>
          <w:sz w:val="24"/>
          <w:szCs w:val="24"/>
        </w:rPr>
      </w:pPr>
      <w:r w:rsidRPr="004766CE">
        <w:rPr>
          <w:rFonts w:ascii="Times New Roman" w:hAnsi="Times New Roman" w:cs="Times New Roman"/>
          <w:sz w:val="24"/>
          <w:szCs w:val="24"/>
          <w:lang w:val="en-US"/>
        </w:rPr>
        <w:lastRenderedPageBreak/>
        <w:t xml:space="preserve">Food and green waste comprise more than 50 percent of waste in low- and middle-income countries. In high-income countries the amount of organic waste is comparable in absolute terms but, because of larger amounts of packaging waste and other nonorganic waste, the fraction of organics is </w:t>
      </w:r>
      <w:r w:rsidRPr="004766CE">
        <w:rPr>
          <w:rFonts w:ascii="Times New Roman" w:hAnsi="Times New Roman" w:cs="Times New Roman"/>
          <w:sz w:val="24"/>
          <w:szCs w:val="24"/>
        </w:rPr>
        <w:t>about 32 percent</w:t>
      </w:r>
      <w:r w:rsidR="00E01195" w:rsidRPr="00F76F01">
        <w:rPr>
          <w:rFonts w:ascii="Times New Roman" w:hAnsi="Times New Roman" w:cs="Times New Roman"/>
          <w:sz w:val="24"/>
          <w:szCs w:val="24"/>
        </w:rPr>
        <w:t xml:space="preserve"> </w:t>
      </w:r>
    </w:p>
    <w:p w14:paraId="6DF58789" w14:textId="3D55F86E" w:rsidR="00E01195" w:rsidRPr="00F76F01" w:rsidRDefault="00E01195" w:rsidP="003A2506">
      <w:pPr>
        <w:numPr>
          <w:ilvl w:val="0"/>
          <w:numId w:val="3"/>
        </w:numPr>
        <w:spacing w:after="0" w:line="360" w:lineRule="auto"/>
        <w:jc w:val="both"/>
        <w:rPr>
          <w:rFonts w:ascii="Times New Roman" w:hAnsi="Times New Roman" w:cs="Times New Roman"/>
          <w:sz w:val="24"/>
          <w:szCs w:val="24"/>
        </w:rPr>
      </w:pPr>
      <w:r w:rsidRPr="00F76F01">
        <w:rPr>
          <w:rFonts w:ascii="Times New Roman" w:hAnsi="Times New Roman" w:cs="Times New Roman"/>
          <w:sz w:val="24"/>
          <w:szCs w:val="24"/>
        </w:rPr>
        <w:t>Electronic waste management  and plastic waste management are among the most pressing emerging issues around waste management globally.</w:t>
      </w:r>
    </w:p>
    <w:p w14:paraId="26285BAC" w14:textId="3C42BB04" w:rsidR="00E01195" w:rsidRPr="00CB2149" w:rsidRDefault="00E01195" w:rsidP="003A2506">
      <w:pPr>
        <w:numPr>
          <w:ilvl w:val="0"/>
          <w:numId w:val="3"/>
        </w:numPr>
        <w:spacing w:after="0" w:line="360" w:lineRule="auto"/>
        <w:jc w:val="both"/>
        <w:rPr>
          <w:rFonts w:ascii="Times New Roman" w:hAnsi="Times New Roman" w:cs="Times New Roman"/>
          <w:sz w:val="24"/>
          <w:szCs w:val="24"/>
        </w:rPr>
      </w:pPr>
      <w:r w:rsidRPr="00CB2149">
        <w:rPr>
          <w:rFonts w:ascii="Times New Roman" w:hAnsi="Times New Roman" w:cs="Times New Roman"/>
          <w:sz w:val="24"/>
          <w:szCs w:val="24"/>
        </w:rPr>
        <w:t>Efforts to address plastic waste include the recently adopted Basel Convention Plastic waste amendments which has streamlined certain plastic wastes as hazardous wastes requiring the prior informed consent procedure during transboundary shipment.</w:t>
      </w:r>
    </w:p>
    <w:p w14:paraId="0622114E" w14:textId="274ED027" w:rsidR="00E52085" w:rsidRPr="00CB2149" w:rsidRDefault="00E52085" w:rsidP="003A2506">
      <w:pPr>
        <w:pStyle w:val="Heading1"/>
        <w:numPr>
          <w:ilvl w:val="0"/>
          <w:numId w:val="2"/>
        </w:numPr>
        <w:spacing w:before="0" w:line="360" w:lineRule="auto"/>
        <w:jc w:val="both"/>
        <w:rPr>
          <w:rFonts w:ascii="Times New Roman" w:hAnsi="Times New Roman" w:cs="Times New Roman"/>
          <w:sz w:val="24"/>
          <w:szCs w:val="24"/>
        </w:rPr>
      </w:pPr>
      <w:r w:rsidRPr="00CB2149">
        <w:rPr>
          <w:rFonts w:ascii="Times New Roman" w:hAnsi="Times New Roman" w:cs="Times New Roman"/>
          <w:sz w:val="24"/>
          <w:szCs w:val="24"/>
        </w:rPr>
        <w:t>Lecture 2 (08 December 2021, 10.00 hrs- 12.00hrs (Bangkok time)</w:t>
      </w:r>
    </w:p>
    <w:p w14:paraId="159432A6" w14:textId="0CCB78F1" w:rsidR="00926958" w:rsidRPr="00CB2149" w:rsidRDefault="00926958" w:rsidP="003A2506">
      <w:pPr>
        <w:spacing w:after="0" w:line="360" w:lineRule="auto"/>
        <w:jc w:val="both"/>
        <w:rPr>
          <w:rFonts w:ascii="Times New Roman" w:hAnsi="Times New Roman" w:cs="Times New Roman"/>
          <w:sz w:val="24"/>
          <w:szCs w:val="24"/>
        </w:rPr>
      </w:pPr>
      <w:r w:rsidRPr="00CB2149">
        <w:rPr>
          <w:rFonts w:ascii="Times New Roman" w:hAnsi="Times New Roman" w:cs="Times New Roman"/>
          <w:sz w:val="24"/>
          <w:szCs w:val="24"/>
        </w:rPr>
        <w:t>The lecture focussed on waste-t</w:t>
      </w:r>
      <w:r w:rsidR="006671F3">
        <w:rPr>
          <w:rFonts w:ascii="Times New Roman" w:hAnsi="Times New Roman" w:cs="Times New Roman"/>
          <w:sz w:val="24"/>
          <w:szCs w:val="24"/>
        </w:rPr>
        <w:t>o</w:t>
      </w:r>
      <w:r w:rsidRPr="00CB2149">
        <w:rPr>
          <w:rFonts w:ascii="Times New Roman" w:hAnsi="Times New Roman" w:cs="Times New Roman"/>
          <w:sz w:val="24"/>
          <w:szCs w:val="24"/>
        </w:rPr>
        <w:t>-energy (</w:t>
      </w:r>
      <w:proofErr w:type="spellStart"/>
      <w:r w:rsidRPr="00CB2149">
        <w:rPr>
          <w:rFonts w:ascii="Times New Roman" w:hAnsi="Times New Roman" w:cs="Times New Roman"/>
          <w:sz w:val="24"/>
          <w:szCs w:val="24"/>
        </w:rPr>
        <w:t>WtE</w:t>
      </w:r>
      <w:proofErr w:type="spellEnd"/>
      <w:r w:rsidRPr="00CB2149">
        <w:rPr>
          <w:rFonts w:ascii="Times New Roman" w:hAnsi="Times New Roman" w:cs="Times New Roman"/>
          <w:sz w:val="24"/>
          <w:szCs w:val="24"/>
        </w:rPr>
        <w:t xml:space="preserve">) also referred to as Energy from </w:t>
      </w:r>
      <w:r w:rsidR="006671F3">
        <w:rPr>
          <w:rFonts w:ascii="Times New Roman" w:hAnsi="Times New Roman" w:cs="Times New Roman"/>
          <w:sz w:val="24"/>
          <w:szCs w:val="24"/>
        </w:rPr>
        <w:t>Waste</w:t>
      </w:r>
      <w:r w:rsidRPr="00CB2149">
        <w:rPr>
          <w:rFonts w:ascii="Times New Roman" w:hAnsi="Times New Roman" w:cs="Times New Roman"/>
          <w:sz w:val="24"/>
          <w:szCs w:val="24"/>
        </w:rPr>
        <w:t xml:space="preserve"> (EfW) as a valid option for managing the rising volumes of waste around  the world.</w:t>
      </w:r>
      <w:r w:rsidR="00EF3B94" w:rsidRPr="00CB2149">
        <w:rPr>
          <w:rFonts w:ascii="Times New Roman" w:hAnsi="Times New Roman" w:cs="Times New Roman"/>
          <w:sz w:val="24"/>
          <w:szCs w:val="24"/>
        </w:rPr>
        <w:t xml:space="preserve"> Various techniques were discussed but especially those that have been proven to be viable on a commercial level. Further, the lecture touched on key factors to consider when choosing among the options of various </w:t>
      </w:r>
      <w:proofErr w:type="spellStart"/>
      <w:r w:rsidR="00EF3B94" w:rsidRPr="00CB2149">
        <w:rPr>
          <w:rFonts w:ascii="Times New Roman" w:hAnsi="Times New Roman" w:cs="Times New Roman"/>
          <w:sz w:val="24"/>
          <w:szCs w:val="24"/>
        </w:rPr>
        <w:t>WtE</w:t>
      </w:r>
      <w:proofErr w:type="spellEnd"/>
      <w:r w:rsidR="00EF3B94" w:rsidRPr="00CB2149">
        <w:rPr>
          <w:rFonts w:ascii="Times New Roman" w:hAnsi="Times New Roman" w:cs="Times New Roman"/>
          <w:sz w:val="24"/>
          <w:szCs w:val="24"/>
        </w:rPr>
        <w:t xml:space="preserve"> technologies. The following were major take-aways:</w:t>
      </w:r>
    </w:p>
    <w:p w14:paraId="262BBB90" w14:textId="35102AE5" w:rsidR="00EF3B94" w:rsidRPr="00EF3B94" w:rsidRDefault="00EF3B94" w:rsidP="003A2506">
      <w:pPr>
        <w:numPr>
          <w:ilvl w:val="0"/>
          <w:numId w:val="4"/>
        </w:numPr>
        <w:spacing w:after="0" w:line="360" w:lineRule="auto"/>
        <w:jc w:val="both"/>
        <w:rPr>
          <w:rFonts w:ascii="Times New Roman" w:hAnsi="Times New Roman" w:cs="Times New Roman"/>
          <w:sz w:val="24"/>
          <w:szCs w:val="24"/>
        </w:rPr>
      </w:pPr>
      <w:r w:rsidRPr="00EF3B94">
        <w:rPr>
          <w:rFonts w:ascii="Times New Roman" w:hAnsi="Times New Roman" w:cs="Times New Roman"/>
          <w:sz w:val="24"/>
          <w:szCs w:val="24"/>
        </w:rPr>
        <w:t>The increasing trend in waste generation (The Throw Away Society)</w:t>
      </w:r>
      <w:r w:rsidRPr="00CB2149">
        <w:rPr>
          <w:rFonts w:ascii="Times New Roman" w:hAnsi="Times New Roman" w:cs="Times New Roman"/>
          <w:sz w:val="24"/>
          <w:szCs w:val="24"/>
        </w:rPr>
        <w:t>, with th</w:t>
      </w:r>
      <w:r w:rsidRPr="00EF3B94">
        <w:rPr>
          <w:rFonts w:ascii="Times New Roman" w:hAnsi="Times New Roman" w:cs="Times New Roman"/>
          <w:sz w:val="24"/>
          <w:szCs w:val="24"/>
        </w:rPr>
        <w:t>e global waste generation currently stand</w:t>
      </w:r>
      <w:r w:rsidRPr="00CB2149">
        <w:rPr>
          <w:rFonts w:ascii="Times New Roman" w:hAnsi="Times New Roman" w:cs="Times New Roman"/>
          <w:sz w:val="24"/>
          <w:szCs w:val="24"/>
        </w:rPr>
        <w:t>ing</w:t>
      </w:r>
      <w:r w:rsidRPr="00EF3B94">
        <w:rPr>
          <w:rFonts w:ascii="Times New Roman" w:hAnsi="Times New Roman" w:cs="Times New Roman"/>
          <w:sz w:val="24"/>
          <w:szCs w:val="24"/>
        </w:rPr>
        <w:t xml:space="preserve"> at </w:t>
      </w:r>
      <w:r w:rsidRPr="00EF3B94">
        <w:rPr>
          <w:rFonts w:ascii="Times New Roman" w:hAnsi="Times New Roman" w:cs="Times New Roman"/>
          <w:b/>
          <w:bCs/>
          <w:sz w:val="24"/>
          <w:szCs w:val="24"/>
        </w:rPr>
        <w:t xml:space="preserve">2.01 bn </w:t>
      </w:r>
      <w:r w:rsidRPr="00EF3B94">
        <w:rPr>
          <w:rFonts w:ascii="Times New Roman" w:hAnsi="Times New Roman" w:cs="Times New Roman"/>
          <w:sz w:val="24"/>
          <w:szCs w:val="24"/>
        </w:rPr>
        <w:t>tonnes/</w:t>
      </w:r>
      <w:proofErr w:type="spellStart"/>
      <w:r w:rsidRPr="00EF3B94">
        <w:rPr>
          <w:rFonts w:ascii="Times New Roman" w:hAnsi="Times New Roman" w:cs="Times New Roman"/>
          <w:sz w:val="24"/>
          <w:szCs w:val="24"/>
        </w:rPr>
        <w:t>yr</w:t>
      </w:r>
      <w:proofErr w:type="spellEnd"/>
      <w:r w:rsidRPr="00EF3B94">
        <w:rPr>
          <w:rFonts w:ascii="Times New Roman" w:hAnsi="Times New Roman" w:cs="Times New Roman"/>
          <w:sz w:val="24"/>
          <w:szCs w:val="24"/>
        </w:rPr>
        <w:t xml:space="preserve"> and</w:t>
      </w:r>
      <w:r w:rsidRPr="00CB2149">
        <w:rPr>
          <w:rFonts w:ascii="Times New Roman" w:hAnsi="Times New Roman" w:cs="Times New Roman"/>
          <w:sz w:val="24"/>
          <w:szCs w:val="24"/>
        </w:rPr>
        <w:t xml:space="preserve"> expected to</w:t>
      </w:r>
      <w:r w:rsidRPr="00EF3B94">
        <w:rPr>
          <w:rFonts w:ascii="Times New Roman" w:hAnsi="Times New Roman" w:cs="Times New Roman"/>
          <w:sz w:val="24"/>
          <w:szCs w:val="24"/>
        </w:rPr>
        <w:t xml:space="preserve"> grow to </w:t>
      </w:r>
      <w:r w:rsidRPr="00EF3B94">
        <w:rPr>
          <w:rFonts w:ascii="Times New Roman" w:hAnsi="Times New Roman" w:cs="Times New Roman"/>
          <w:b/>
          <w:bCs/>
          <w:sz w:val="24"/>
          <w:szCs w:val="24"/>
        </w:rPr>
        <w:t xml:space="preserve">3.4 bn </w:t>
      </w:r>
      <w:r w:rsidRPr="00EF3B94">
        <w:rPr>
          <w:rFonts w:ascii="Times New Roman" w:hAnsi="Times New Roman" w:cs="Times New Roman"/>
          <w:sz w:val="24"/>
          <w:szCs w:val="24"/>
        </w:rPr>
        <w:t>tonnes/year by 2050 (World Bank, 2018)</w:t>
      </w:r>
      <w:r w:rsidRPr="00CB2149">
        <w:rPr>
          <w:rFonts w:ascii="Times New Roman" w:hAnsi="Times New Roman" w:cs="Times New Roman"/>
          <w:sz w:val="24"/>
          <w:szCs w:val="24"/>
        </w:rPr>
        <w:t xml:space="preserve"> means that the traditional collect and dispose option cannot cope.</w:t>
      </w:r>
    </w:p>
    <w:p w14:paraId="2A1F72D2" w14:textId="74EB637B" w:rsidR="00EF3B94" w:rsidRPr="00CB2149" w:rsidRDefault="00EF3B94" w:rsidP="003A2506">
      <w:pPr>
        <w:numPr>
          <w:ilvl w:val="0"/>
          <w:numId w:val="4"/>
        </w:numPr>
        <w:spacing w:after="0" w:line="360" w:lineRule="auto"/>
        <w:jc w:val="both"/>
        <w:rPr>
          <w:rFonts w:ascii="Times New Roman" w:hAnsi="Times New Roman" w:cs="Times New Roman"/>
          <w:sz w:val="24"/>
          <w:szCs w:val="24"/>
        </w:rPr>
      </w:pPr>
      <w:r w:rsidRPr="00CB2149">
        <w:rPr>
          <w:rFonts w:ascii="Times New Roman" w:hAnsi="Times New Roman" w:cs="Times New Roman"/>
          <w:sz w:val="24"/>
          <w:szCs w:val="24"/>
        </w:rPr>
        <w:t xml:space="preserve">While the world has made significant efforts to recycle waste, recycling alone without </w:t>
      </w:r>
      <w:proofErr w:type="spellStart"/>
      <w:r w:rsidRPr="00CB2149">
        <w:rPr>
          <w:rFonts w:ascii="Times New Roman" w:hAnsi="Times New Roman" w:cs="Times New Roman"/>
          <w:sz w:val="24"/>
          <w:szCs w:val="24"/>
        </w:rPr>
        <w:t>WtE</w:t>
      </w:r>
      <w:proofErr w:type="spellEnd"/>
      <w:r w:rsidRPr="00CB2149">
        <w:rPr>
          <w:rFonts w:ascii="Times New Roman" w:hAnsi="Times New Roman" w:cs="Times New Roman"/>
          <w:sz w:val="24"/>
          <w:szCs w:val="24"/>
        </w:rPr>
        <w:t xml:space="preserve"> is not sufficient</w:t>
      </w:r>
      <w:r w:rsidR="00030B8C" w:rsidRPr="00CB2149">
        <w:rPr>
          <w:rFonts w:ascii="Times New Roman" w:hAnsi="Times New Roman" w:cs="Times New Roman"/>
          <w:sz w:val="24"/>
          <w:szCs w:val="24"/>
        </w:rPr>
        <w:t xml:space="preserve">. </w:t>
      </w:r>
      <w:r w:rsidRPr="00EF3B94">
        <w:rPr>
          <w:rFonts w:ascii="Times New Roman" w:hAnsi="Times New Roman" w:cs="Times New Roman"/>
          <w:sz w:val="24"/>
          <w:szCs w:val="24"/>
        </w:rPr>
        <w:t xml:space="preserve">At best, </w:t>
      </w:r>
      <w:r w:rsidR="00030B8C" w:rsidRPr="00CB2149">
        <w:rPr>
          <w:rFonts w:ascii="Times New Roman" w:hAnsi="Times New Roman" w:cs="Times New Roman"/>
          <w:sz w:val="24"/>
          <w:szCs w:val="24"/>
        </w:rPr>
        <w:t xml:space="preserve">the global </w:t>
      </w:r>
      <w:r w:rsidRPr="00EF3B94">
        <w:rPr>
          <w:rFonts w:ascii="Times New Roman" w:hAnsi="Times New Roman" w:cs="Times New Roman"/>
          <w:sz w:val="24"/>
          <w:szCs w:val="24"/>
        </w:rPr>
        <w:t xml:space="preserve">recycling of waste is still below 50% </w:t>
      </w:r>
      <w:r w:rsidR="00030B8C" w:rsidRPr="00CB2149">
        <w:rPr>
          <w:rFonts w:ascii="Times New Roman" w:hAnsi="Times New Roman" w:cs="Times New Roman"/>
          <w:sz w:val="24"/>
          <w:szCs w:val="24"/>
        </w:rPr>
        <w:t>and there will always be r</w:t>
      </w:r>
      <w:r w:rsidRPr="00EF3B94">
        <w:rPr>
          <w:rFonts w:ascii="Times New Roman" w:hAnsi="Times New Roman" w:cs="Times New Roman"/>
          <w:sz w:val="24"/>
          <w:szCs w:val="24"/>
        </w:rPr>
        <w:t>esidual waste requiring further management</w:t>
      </w:r>
      <w:r w:rsidR="00030B8C" w:rsidRPr="00CB2149">
        <w:rPr>
          <w:rFonts w:ascii="Times New Roman" w:hAnsi="Times New Roman" w:cs="Times New Roman"/>
          <w:sz w:val="24"/>
          <w:szCs w:val="24"/>
        </w:rPr>
        <w:t xml:space="preserve">. This makes </w:t>
      </w:r>
      <w:proofErr w:type="spellStart"/>
      <w:r w:rsidR="00030B8C" w:rsidRPr="00CB2149">
        <w:rPr>
          <w:rFonts w:ascii="Times New Roman" w:hAnsi="Times New Roman" w:cs="Times New Roman"/>
          <w:sz w:val="24"/>
          <w:szCs w:val="24"/>
        </w:rPr>
        <w:t>WtE</w:t>
      </w:r>
      <w:proofErr w:type="spellEnd"/>
      <w:r w:rsidR="00030B8C" w:rsidRPr="00CB2149">
        <w:rPr>
          <w:rFonts w:ascii="Times New Roman" w:hAnsi="Times New Roman" w:cs="Times New Roman"/>
          <w:sz w:val="24"/>
          <w:szCs w:val="24"/>
        </w:rPr>
        <w:t xml:space="preserve"> not just a valid but necessary option for managing the volumes of waste;</w:t>
      </w:r>
    </w:p>
    <w:p w14:paraId="5488D684" w14:textId="77777777" w:rsidR="00675A78" w:rsidRPr="00CB2149" w:rsidRDefault="00675A78" w:rsidP="003A2506">
      <w:pPr>
        <w:numPr>
          <w:ilvl w:val="0"/>
          <w:numId w:val="4"/>
        </w:numPr>
        <w:spacing w:after="0" w:line="360" w:lineRule="auto"/>
        <w:jc w:val="both"/>
        <w:rPr>
          <w:rFonts w:ascii="Times New Roman" w:hAnsi="Times New Roman" w:cs="Times New Roman"/>
          <w:sz w:val="24"/>
          <w:szCs w:val="24"/>
        </w:rPr>
      </w:pPr>
      <w:r w:rsidRPr="00CB2149">
        <w:rPr>
          <w:rFonts w:ascii="Times New Roman" w:hAnsi="Times New Roman" w:cs="Times New Roman"/>
          <w:sz w:val="24"/>
          <w:szCs w:val="24"/>
        </w:rPr>
        <w:t>The various technologies that have been proven commercially include the following:</w:t>
      </w:r>
    </w:p>
    <w:p w14:paraId="1EF319B5" w14:textId="77777777" w:rsidR="00675A78" w:rsidRPr="00675A78" w:rsidRDefault="00675A78" w:rsidP="003A2506">
      <w:pPr>
        <w:numPr>
          <w:ilvl w:val="1"/>
          <w:numId w:val="4"/>
        </w:numPr>
        <w:spacing w:after="0" w:line="360" w:lineRule="auto"/>
        <w:jc w:val="both"/>
        <w:rPr>
          <w:rFonts w:ascii="Times New Roman" w:hAnsi="Times New Roman" w:cs="Times New Roman"/>
          <w:sz w:val="24"/>
          <w:szCs w:val="24"/>
        </w:rPr>
      </w:pPr>
      <w:r w:rsidRPr="00675A78">
        <w:rPr>
          <w:rFonts w:ascii="Times New Roman" w:hAnsi="Times New Roman" w:cs="Times New Roman"/>
          <w:sz w:val="24"/>
          <w:szCs w:val="24"/>
        </w:rPr>
        <w:t>Anaerobic digestion and MBT plants;</w:t>
      </w:r>
    </w:p>
    <w:p w14:paraId="6F2DE993" w14:textId="77777777" w:rsidR="00675A78" w:rsidRPr="00675A78" w:rsidRDefault="00675A78" w:rsidP="003A2506">
      <w:pPr>
        <w:numPr>
          <w:ilvl w:val="1"/>
          <w:numId w:val="4"/>
        </w:numPr>
        <w:spacing w:after="0" w:line="360" w:lineRule="auto"/>
        <w:jc w:val="both"/>
        <w:rPr>
          <w:rFonts w:ascii="Times New Roman" w:hAnsi="Times New Roman" w:cs="Times New Roman"/>
          <w:sz w:val="24"/>
          <w:szCs w:val="24"/>
        </w:rPr>
      </w:pPr>
      <w:r w:rsidRPr="00675A78">
        <w:rPr>
          <w:rFonts w:ascii="Times New Roman" w:hAnsi="Times New Roman" w:cs="Times New Roman"/>
          <w:sz w:val="24"/>
          <w:szCs w:val="24"/>
        </w:rPr>
        <w:t>Landfill Gas to Electricity</w:t>
      </w:r>
    </w:p>
    <w:p w14:paraId="4F66AEC7" w14:textId="77777777" w:rsidR="00675A78" w:rsidRPr="00675A78" w:rsidRDefault="00675A78" w:rsidP="003A2506">
      <w:pPr>
        <w:numPr>
          <w:ilvl w:val="1"/>
          <w:numId w:val="4"/>
        </w:numPr>
        <w:spacing w:after="0" w:line="360" w:lineRule="auto"/>
        <w:jc w:val="both"/>
        <w:rPr>
          <w:rFonts w:ascii="Times New Roman" w:hAnsi="Times New Roman" w:cs="Times New Roman"/>
          <w:sz w:val="24"/>
          <w:szCs w:val="24"/>
        </w:rPr>
      </w:pPr>
      <w:r w:rsidRPr="00675A78">
        <w:rPr>
          <w:rFonts w:ascii="Times New Roman" w:hAnsi="Times New Roman" w:cs="Times New Roman"/>
          <w:sz w:val="24"/>
          <w:szCs w:val="24"/>
        </w:rPr>
        <w:t>Pyrolysis</w:t>
      </w:r>
    </w:p>
    <w:p w14:paraId="314BE43B" w14:textId="77777777" w:rsidR="00675A78" w:rsidRPr="00675A78" w:rsidRDefault="00675A78" w:rsidP="003A2506">
      <w:pPr>
        <w:numPr>
          <w:ilvl w:val="1"/>
          <w:numId w:val="4"/>
        </w:numPr>
        <w:spacing w:after="0" w:line="360" w:lineRule="auto"/>
        <w:jc w:val="both"/>
        <w:rPr>
          <w:rFonts w:ascii="Times New Roman" w:hAnsi="Times New Roman" w:cs="Times New Roman"/>
          <w:sz w:val="24"/>
          <w:szCs w:val="24"/>
        </w:rPr>
      </w:pPr>
      <w:r w:rsidRPr="00675A78">
        <w:rPr>
          <w:rFonts w:ascii="Times New Roman" w:hAnsi="Times New Roman" w:cs="Times New Roman"/>
          <w:sz w:val="24"/>
          <w:szCs w:val="24"/>
        </w:rPr>
        <w:t>Gasification</w:t>
      </w:r>
    </w:p>
    <w:p w14:paraId="477F8067" w14:textId="77777777" w:rsidR="00675A78" w:rsidRPr="00675A78" w:rsidRDefault="00675A78" w:rsidP="003A2506">
      <w:pPr>
        <w:numPr>
          <w:ilvl w:val="1"/>
          <w:numId w:val="4"/>
        </w:numPr>
        <w:spacing w:after="0" w:line="360" w:lineRule="auto"/>
        <w:jc w:val="both"/>
        <w:rPr>
          <w:rFonts w:ascii="Times New Roman" w:hAnsi="Times New Roman" w:cs="Times New Roman"/>
          <w:sz w:val="24"/>
          <w:szCs w:val="24"/>
        </w:rPr>
      </w:pPr>
      <w:r w:rsidRPr="00675A78">
        <w:rPr>
          <w:rFonts w:ascii="Times New Roman" w:hAnsi="Times New Roman" w:cs="Times New Roman"/>
          <w:sz w:val="24"/>
          <w:szCs w:val="24"/>
        </w:rPr>
        <w:t>Incineration with energy recovery</w:t>
      </w:r>
    </w:p>
    <w:p w14:paraId="016DC883" w14:textId="77777777" w:rsidR="00675A78" w:rsidRPr="00675A78" w:rsidRDefault="00675A78" w:rsidP="003A2506">
      <w:pPr>
        <w:numPr>
          <w:ilvl w:val="1"/>
          <w:numId w:val="4"/>
        </w:numPr>
        <w:spacing w:after="0" w:line="360" w:lineRule="auto"/>
        <w:jc w:val="both"/>
        <w:rPr>
          <w:rFonts w:ascii="Times New Roman" w:hAnsi="Times New Roman" w:cs="Times New Roman"/>
          <w:sz w:val="24"/>
          <w:szCs w:val="24"/>
        </w:rPr>
      </w:pPr>
      <w:r w:rsidRPr="00675A78">
        <w:rPr>
          <w:rFonts w:ascii="Times New Roman" w:hAnsi="Times New Roman" w:cs="Times New Roman"/>
          <w:sz w:val="24"/>
          <w:szCs w:val="24"/>
        </w:rPr>
        <w:t>Refuse Derived Fuels (RDF)</w:t>
      </w:r>
    </w:p>
    <w:p w14:paraId="604274AC" w14:textId="54228F3A" w:rsidR="00675A78" w:rsidRPr="00675A78" w:rsidRDefault="00675A78" w:rsidP="003A2506">
      <w:pPr>
        <w:numPr>
          <w:ilvl w:val="0"/>
          <w:numId w:val="4"/>
        </w:numPr>
        <w:spacing w:after="0" w:line="360" w:lineRule="auto"/>
        <w:jc w:val="both"/>
        <w:rPr>
          <w:rFonts w:ascii="Times New Roman" w:hAnsi="Times New Roman" w:cs="Times New Roman"/>
          <w:sz w:val="24"/>
          <w:szCs w:val="24"/>
        </w:rPr>
      </w:pPr>
      <w:r w:rsidRPr="00675A78">
        <w:rPr>
          <w:rFonts w:ascii="Times New Roman" w:hAnsi="Times New Roman" w:cs="Times New Roman"/>
          <w:sz w:val="24"/>
          <w:szCs w:val="24"/>
        </w:rPr>
        <w:t>Choosing Among Options</w:t>
      </w:r>
      <w:r w:rsidRPr="00CB2149">
        <w:rPr>
          <w:rFonts w:ascii="Times New Roman" w:hAnsi="Times New Roman" w:cs="Times New Roman"/>
          <w:sz w:val="24"/>
          <w:szCs w:val="24"/>
        </w:rPr>
        <w:t xml:space="preserve"> for the appropriate </w:t>
      </w:r>
      <w:proofErr w:type="spellStart"/>
      <w:r w:rsidRPr="00CB2149">
        <w:rPr>
          <w:rFonts w:ascii="Times New Roman" w:hAnsi="Times New Roman" w:cs="Times New Roman"/>
          <w:sz w:val="24"/>
          <w:szCs w:val="24"/>
        </w:rPr>
        <w:t>WtE</w:t>
      </w:r>
      <w:proofErr w:type="spellEnd"/>
      <w:r w:rsidRPr="00CB2149">
        <w:rPr>
          <w:rFonts w:ascii="Times New Roman" w:hAnsi="Times New Roman" w:cs="Times New Roman"/>
          <w:sz w:val="24"/>
          <w:szCs w:val="24"/>
        </w:rPr>
        <w:t xml:space="preserve"> technologies include the following:</w:t>
      </w:r>
    </w:p>
    <w:p w14:paraId="7082D2C8" w14:textId="148771BF" w:rsidR="00675A78" w:rsidRPr="00675A78" w:rsidRDefault="00675A78" w:rsidP="003A2506">
      <w:pPr>
        <w:numPr>
          <w:ilvl w:val="1"/>
          <w:numId w:val="4"/>
        </w:numPr>
        <w:spacing w:after="0" w:line="360" w:lineRule="auto"/>
        <w:jc w:val="both"/>
        <w:rPr>
          <w:rFonts w:ascii="Times New Roman" w:hAnsi="Times New Roman" w:cs="Times New Roman"/>
          <w:sz w:val="24"/>
          <w:szCs w:val="24"/>
        </w:rPr>
      </w:pPr>
      <w:r w:rsidRPr="00675A78">
        <w:rPr>
          <w:rFonts w:ascii="Times New Roman" w:hAnsi="Times New Roman" w:cs="Times New Roman"/>
          <w:sz w:val="24"/>
          <w:szCs w:val="24"/>
        </w:rPr>
        <w:t>Waste characterization</w:t>
      </w:r>
      <w:r w:rsidRPr="00CB2149">
        <w:rPr>
          <w:rFonts w:ascii="Times New Roman" w:hAnsi="Times New Roman" w:cs="Times New Roman"/>
          <w:sz w:val="24"/>
          <w:szCs w:val="24"/>
        </w:rPr>
        <w:t xml:space="preserve"> to understand the nature and composition of the waste in order to aid decision making</w:t>
      </w:r>
      <w:r w:rsidRPr="00675A78">
        <w:rPr>
          <w:rFonts w:ascii="Times New Roman" w:hAnsi="Times New Roman" w:cs="Times New Roman"/>
          <w:sz w:val="24"/>
          <w:szCs w:val="24"/>
        </w:rPr>
        <w:t xml:space="preserve"> </w:t>
      </w:r>
    </w:p>
    <w:p w14:paraId="65DD3CDD" w14:textId="23165970" w:rsidR="00675A78" w:rsidRPr="00675A78" w:rsidRDefault="00675A78" w:rsidP="003A2506">
      <w:pPr>
        <w:numPr>
          <w:ilvl w:val="1"/>
          <w:numId w:val="4"/>
        </w:numPr>
        <w:spacing w:after="0" w:line="360" w:lineRule="auto"/>
        <w:jc w:val="both"/>
        <w:rPr>
          <w:rFonts w:ascii="Times New Roman" w:hAnsi="Times New Roman" w:cs="Times New Roman"/>
          <w:sz w:val="24"/>
          <w:szCs w:val="24"/>
        </w:rPr>
      </w:pPr>
      <w:r w:rsidRPr="00675A78">
        <w:rPr>
          <w:rFonts w:ascii="Times New Roman" w:hAnsi="Times New Roman" w:cs="Times New Roman"/>
          <w:sz w:val="24"/>
          <w:szCs w:val="24"/>
        </w:rPr>
        <w:lastRenderedPageBreak/>
        <w:t>Technology Readiness Level Assessments</w:t>
      </w:r>
      <w:r w:rsidRPr="00CB2149">
        <w:rPr>
          <w:rFonts w:ascii="Times New Roman" w:hAnsi="Times New Roman" w:cs="Times New Roman"/>
          <w:sz w:val="24"/>
          <w:szCs w:val="24"/>
        </w:rPr>
        <w:t xml:space="preserve"> to ensure that the technology selected is mature</w:t>
      </w:r>
      <w:r w:rsidRPr="00675A78">
        <w:rPr>
          <w:rFonts w:ascii="Times New Roman" w:hAnsi="Times New Roman" w:cs="Times New Roman"/>
          <w:sz w:val="24"/>
          <w:szCs w:val="24"/>
        </w:rPr>
        <w:t>;</w:t>
      </w:r>
    </w:p>
    <w:p w14:paraId="7374CE03" w14:textId="77777777" w:rsidR="00675A78" w:rsidRPr="00675A78" w:rsidRDefault="00675A78" w:rsidP="003A2506">
      <w:pPr>
        <w:numPr>
          <w:ilvl w:val="1"/>
          <w:numId w:val="4"/>
        </w:numPr>
        <w:spacing w:after="0" w:line="360" w:lineRule="auto"/>
        <w:jc w:val="both"/>
        <w:rPr>
          <w:rFonts w:ascii="Times New Roman" w:hAnsi="Times New Roman" w:cs="Times New Roman"/>
          <w:sz w:val="24"/>
          <w:szCs w:val="24"/>
        </w:rPr>
      </w:pPr>
      <w:r w:rsidRPr="00675A78">
        <w:rPr>
          <w:rFonts w:ascii="Times New Roman" w:hAnsi="Times New Roman" w:cs="Times New Roman"/>
          <w:sz w:val="24"/>
          <w:szCs w:val="24"/>
        </w:rPr>
        <w:t>Techno-economic, environmental and social considerations</w:t>
      </w:r>
    </w:p>
    <w:p w14:paraId="42D7156B" w14:textId="41CFFEC7" w:rsidR="00E52085" w:rsidRPr="00CB2149" w:rsidRDefault="00F505A5" w:rsidP="003A2506">
      <w:pPr>
        <w:pStyle w:val="Heading1"/>
        <w:numPr>
          <w:ilvl w:val="0"/>
          <w:numId w:val="2"/>
        </w:numPr>
        <w:spacing w:before="0" w:line="360" w:lineRule="auto"/>
        <w:jc w:val="both"/>
        <w:rPr>
          <w:rFonts w:ascii="Times New Roman" w:hAnsi="Times New Roman" w:cs="Times New Roman"/>
          <w:sz w:val="24"/>
          <w:szCs w:val="24"/>
        </w:rPr>
      </w:pPr>
      <w:r w:rsidRPr="00CB2149">
        <w:rPr>
          <w:rFonts w:ascii="Times New Roman" w:hAnsi="Times New Roman" w:cs="Times New Roman"/>
          <w:sz w:val="24"/>
          <w:szCs w:val="24"/>
        </w:rPr>
        <w:t xml:space="preserve">Response and feedback from </w:t>
      </w:r>
      <w:r w:rsidR="00E52085" w:rsidRPr="00CB2149">
        <w:rPr>
          <w:rFonts w:ascii="Times New Roman" w:hAnsi="Times New Roman" w:cs="Times New Roman"/>
          <w:sz w:val="24"/>
          <w:szCs w:val="24"/>
        </w:rPr>
        <w:t>participants</w:t>
      </w:r>
    </w:p>
    <w:p w14:paraId="4D5471AC" w14:textId="3452F231" w:rsidR="00675A78" w:rsidRPr="00CB2149" w:rsidRDefault="00F505A5" w:rsidP="003A2506">
      <w:pPr>
        <w:spacing w:after="0" w:line="360" w:lineRule="auto"/>
        <w:jc w:val="both"/>
        <w:rPr>
          <w:rFonts w:ascii="Times New Roman" w:hAnsi="Times New Roman" w:cs="Times New Roman"/>
          <w:sz w:val="24"/>
          <w:szCs w:val="24"/>
        </w:rPr>
      </w:pPr>
      <w:r w:rsidRPr="00CB2149">
        <w:rPr>
          <w:rFonts w:ascii="Times New Roman" w:hAnsi="Times New Roman" w:cs="Times New Roman"/>
          <w:sz w:val="24"/>
          <w:szCs w:val="24"/>
        </w:rPr>
        <w:t>Participants indicated a keen interest in the subject</w:t>
      </w:r>
      <w:r w:rsidR="00CB2149" w:rsidRPr="00CB2149">
        <w:rPr>
          <w:rFonts w:ascii="Times New Roman" w:hAnsi="Times New Roman" w:cs="Times New Roman"/>
          <w:sz w:val="24"/>
          <w:szCs w:val="24"/>
        </w:rPr>
        <w:t xml:space="preserve"> and asked questions related to </w:t>
      </w:r>
      <w:proofErr w:type="spellStart"/>
      <w:r w:rsidR="00CB2149" w:rsidRPr="00CB2149">
        <w:rPr>
          <w:rFonts w:ascii="Times New Roman" w:hAnsi="Times New Roman" w:cs="Times New Roman"/>
          <w:sz w:val="24"/>
          <w:szCs w:val="24"/>
        </w:rPr>
        <w:t>WtE</w:t>
      </w:r>
      <w:proofErr w:type="spellEnd"/>
      <w:r w:rsidR="00CB2149" w:rsidRPr="00CB2149">
        <w:rPr>
          <w:rFonts w:ascii="Times New Roman" w:hAnsi="Times New Roman" w:cs="Times New Roman"/>
          <w:sz w:val="24"/>
          <w:szCs w:val="24"/>
        </w:rPr>
        <w:t xml:space="preserve"> technology selection and estimation of landfill gas emissions using various available tools such as </w:t>
      </w:r>
      <w:proofErr w:type="spellStart"/>
      <w:r w:rsidR="00CB2149" w:rsidRPr="00CB2149">
        <w:rPr>
          <w:rFonts w:ascii="Times New Roman" w:hAnsi="Times New Roman" w:cs="Times New Roman"/>
          <w:sz w:val="24"/>
          <w:szCs w:val="24"/>
        </w:rPr>
        <w:t>LandGEM</w:t>
      </w:r>
      <w:proofErr w:type="spellEnd"/>
      <w:r w:rsidR="00CB2149" w:rsidRPr="00CB2149">
        <w:rPr>
          <w:rFonts w:ascii="Times New Roman" w:hAnsi="Times New Roman" w:cs="Times New Roman"/>
          <w:sz w:val="24"/>
          <w:szCs w:val="24"/>
        </w:rPr>
        <w:t>.</w:t>
      </w:r>
    </w:p>
    <w:p w14:paraId="732F78D1" w14:textId="2187E290" w:rsidR="00E52085" w:rsidRPr="00CB2149" w:rsidRDefault="00E52085" w:rsidP="003A2506">
      <w:pPr>
        <w:pStyle w:val="Heading1"/>
        <w:numPr>
          <w:ilvl w:val="0"/>
          <w:numId w:val="2"/>
        </w:numPr>
        <w:spacing w:before="0" w:line="360" w:lineRule="auto"/>
        <w:jc w:val="both"/>
        <w:rPr>
          <w:rFonts w:ascii="Times New Roman" w:hAnsi="Times New Roman" w:cs="Times New Roman"/>
          <w:sz w:val="24"/>
          <w:szCs w:val="24"/>
        </w:rPr>
      </w:pPr>
      <w:r w:rsidRPr="00CB2149">
        <w:rPr>
          <w:rFonts w:ascii="Times New Roman" w:hAnsi="Times New Roman" w:cs="Times New Roman"/>
          <w:sz w:val="24"/>
          <w:szCs w:val="24"/>
        </w:rPr>
        <w:t>Conclusion</w:t>
      </w:r>
    </w:p>
    <w:p w14:paraId="77CD1839" w14:textId="08BD051F" w:rsidR="00CB2149" w:rsidRPr="00CB2149" w:rsidRDefault="00CB2149" w:rsidP="003A2506">
      <w:pPr>
        <w:spacing w:after="0" w:line="360" w:lineRule="auto"/>
        <w:jc w:val="both"/>
        <w:rPr>
          <w:rFonts w:ascii="Times New Roman" w:hAnsi="Times New Roman" w:cs="Times New Roman"/>
          <w:sz w:val="24"/>
          <w:szCs w:val="24"/>
        </w:rPr>
      </w:pPr>
      <w:r w:rsidRPr="00CB2149">
        <w:rPr>
          <w:rFonts w:ascii="Times New Roman" w:hAnsi="Times New Roman" w:cs="Times New Roman"/>
          <w:sz w:val="24"/>
          <w:szCs w:val="24"/>
        </w:rPr>
        <w:t>The lectures were a success and provided participants with an opportunity to understand the global solid waste management problem and efforts to address it. The information shared also provided participants with vital information that can help them in their researches. It is hoped that there will be future lectures to deal with more specific issues, e.g. waste incineration as a technique for solid waste management.</w:t>
      </w:r>
    </w:p>
    <w:p w14:paraId="4BBDA739" w14:textId="6CA3D780" w:rsidR="00E52085" w:rsidRDefault="00E52085">
      <w:pPr>
        <w:rPr>
          <w:rFonts w:ascii="Times New Roman" w:hAnsi="Times New Roman" w:cs="Times New Roman"/>
          <w:sz w:val="24"/>
          <w:szCs w:val="24"/>
        </w:rPr>
      </w:pPr>
    </w:p>
    <w:p w14:paraId="648F36D2" w14:textId="77777777" w:rsidR="00675A78" w:rsidRPr="00F84360" w:rsidRDefault="00675A78">
      <w:pPr>
        <w:rPr>
          <w:rFonts w:ascii="Times New Roman" w:hAnsi="Times New Roman" w:cs="Times New Roman"/>
          <w:sz w:val="24"/>
          <w:szCs w:val="24"/>
        </w:rPr>
      </w:pPr>
    </w:p>
    <w:p w14:paraId="3628860E" w14:textId="77777777" w:rsidR="00E52085" w:rsidRPr="00F84360" w:rsidRDefault="00E52085">
      <w:pPr>
        <w:rPr>
          <w:rFonts w:ascii="Times New Roman" w:hAnsi="Times New Roman" w:cs="Times New Roman"/>
          <w:sz w:val="24"/>
          <w:szCs w:val="24"/>
        </w:rPr>
      </w:pPr>
    </w:p>
    <w:p w14:paraId="5783E3F7" w14:textId="79CD5325" w:rsidR="00E52085" w:rsidRPr="00F84360" w:rsidRDefault="00E52085">
      <w:pPr>
        <w:rPr>
          <w:rFonts w:ascii="Times New Roman" w:hAnsi="Times New Roman" w:cs="Times New Roman"/>
          <w:sz w:val="24"/>
          <w:szCs w:val="24"/>
        </w:rPr>
      </w:pPr>
    </w:p>
    <w:p w14:paraId="54FB992B" w14:textId="77777777" w:rsidR="00E52085" w:rsidRPr="00F84360" w:rsidRDefault="00E52085">
      <w:pPr>
        <w:rPr>
          <w:rFonts w:ascii="Times New Roman" w:hAnsi="Times New Roman" w:cs="Times New Roman"/>
          <w:sz w:val="24"/>
          <w:szCs w:val="24"/>
        </w:rPr>
      </w:pPr>
    </w:p>
    <w:sectPr w:rsidR="00E52085" w:rsidRPr="00F843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DaunPenh">
    <w:panose1 w:val="02000500000000020004"/>
    <w:charset w:val="00"/>
    <w:family w:val="auto"/>
    <w:pitch w:val="variable"/>
    <w:sig w:usb0="80000003" w:usb1="00000000" w:usb2="0001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F18CD"/>
    <w:multiLevelType w:val="hybridMultilevel"/>
    <w:tmpl w:val="6736202A"/>
    <w:lvl w:ilvl="0" w:tplc="3C0AE05E">
      <w:start w:val="1"/>
      <w:numFmt w:val="bullet"/>
      <w:lvlText w:val="•"/>
      <w:lvlJc w:val="left"/>
      <w:pPr>
        <w:tabs>
          <w:tab w:val="num" w:pos="720"/>
        </w:tabs>
        <w:ind w:left="720" w:hanging="360"/>
      </w:pPr>
      <w:rPr>
        <w:rFonts w:ascii="Arial" w:hAnsi="Arial" w:hint="default"/>
      </w:rPr>
    </w:lvl>
    <w:lvl w:ilvl="1" w:tplc="1C404512">
      <w:start w:val="1"/>
      <w:numFmt w:val="bullet"/>
      <w:lvlText w:val="•"/>
      <w:lvlJc w:val="left"/>
      <w:pPr>
        <w:tabs>
          <w:tab w:val="num" w:pos="1440"/>
        </w:tabs>
        <w:ind w:left="1440" w:hanging="360"/>
      </w:pPr>
      <w:rPr>
        <w:rFonts w:ascii="Arial" w:hAnsi="Arial" w:hint="default"/>
      </w:rPr>
    </w:lvl>
    <w:lvl w:ilvl="2" w:tplc="497EE746" w:tentative="1">
      <w:start w:val="1"/>
      <w:numFmt w:val="bullet"/>
      <w:lvlText w:val="•"/>
      <w:lvlJc w:val="left"/>
      <w:pPr>
        <w:tabs>
          <w:tab w:val="num" w:pos="2160"/>
        </w:tabs>
        <w:ind w:left="2160" w:hanging="360"/>
      </w:pPr>
      <w:rPr>
        <w:rFonts w:ascii="Arial" w:hAnsi="Arial" w:hint="default"/>
      </w:rPr>
    </w:lvl>
    <w:lvl w:ilvl="3" w:tplc="1E5865B6" w:tentative="1">
      <w:start w:val="1"/>
      <w:numFmt w:val="bullet"/>
      <w:lvlText w:val="•"/>
      <w:lvlJc w:val="left"/>
      <w:pPr>
        <w:tabs>
          <w:tab w:val="num" w:pos="2880"/>
        </w:tabs>
        <w:ind w:left="2880" w:hanging="360"/>
      </w:pPr>
      <w:rPr>
        <w:rFonts w:ascii="Arial" w:hAnsi="Arial" w:hint="default"/>
      </w:rPr>
    </w:lvl>
    <w:lvl w:ilvl="4" w:tplc="5D5E53A0" w:tentative="1">
      <w:start w:val="1"/>
      <w:numFmt w:val="bullet"/>
      <w:lvlText w:val="•"/>
      <w:lvlJc w:val="left"/>
      <w:pPr>
        <w:tabs>
          <w:tab w:val="num" w:pos="3600"/>
        </w:tabs>
        <w:ind w:left="3600" w:hanging="360"/>
      </w:pPr>
      <w:rPr>
        <w:rFonts w:ascii="Arial" w:hAnsi="Arial" w:hint="default"/>
      </w:rPr>
    </w:lvl>
    <w:lvl w:ilvl="5" w:tplc="7F8A5C56" w:tentative="1">
      <w:start w:val="1"/>
      <w:numFmt w:val="bullet"/>
      <w:lvlText w:val="•"/>
      <w:lvlJc w:val="left"/>
      <w:pPr>
        <w:tabs>
          <w:tab w:val="num" w:pos="4320"/>
        </w:tabs>
        <w:ind w:left="4320" w:hanging="360"/>
      </w:pPr>
      <w:rPr>
        <w:rFonts w:ascii="Arial" w:hAnsi="Arial" w:hint="default"/>
      </w:rPr>
    </w:lvl>
    <w:lvl w:ilvl="6" w:tplc="CD443E00" w:tentative="1">
      <w:start w:val="1"/>
      <w:numFmt w:val="bullet"/>
      <w:lvlText w:val="•"/>
      <w:lvlJc w:val="left"/>
      <w:pPr>
        <w:tabs>
          <w:tab w:val="num" w:pos="5040"/>
        </w:tabs>
        <w:ind w:left="5040" w:hanging="360"/>
      </w:pPr>
      <w:rPr>
        <w:rFonts w:ascii="Arial" w:hAnsi="Arial" w:hint="default"/>
      </w:rPr>
    </w:lvl>
    <w:lvl w:ilvl="7" w:tplc="10F27A3E" w:tentative="1">
      <w:start w:val="1"/>
      <w:numFmt w:val="bullet"/>
      <w:lvlText w:val="•"/>
      <w:lvlJc w:val="left"/>
      <w:pPr>
        <w:tabs>
          <w:tab w:val="num" w:pos="5760"/>
        </w:tabs>
        <w:ind w:left="5760" w:hanging="360"/>
      </w:pPr>
      <w:rPr>
        <w:rFonts w:ascii="Arial" w:hAnsi="Arial" w:hint="default"/>
      </w:rPr>
    </w:lvl>
    <w:lvl w:ilvl="8" w:tplc="268ABE3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5B91637"/>
    <w:multiLevelType w:val="hybridMultilevel"/>
    <w:tmpl w:val="07A6E488"/>
    <w:lvl w:ilvl="0" w:tplc="CA98A9E4">
      <w:start w:val="1"/>
      <w:numFmt w:val="bullet"/>
      <w:lvlText w:val="•"/>
      <w:lvlJc w:val="left"/>
      <w:pPr>
        <w:tabs>
          <w:tab w:val="num" w:pos="720"/>
        </w:tabs>
        <w:ind w:left="720" w:hanging="360"/>
      </w:pPr>
      <w:rPr>
        <w:rFonts w:ascii="Arial" w:hAnsi="Arial" w:hint="default"/>
      </w:rPr>
    </w:lvl>
    <w:lvl w:ilvl="1" w:tplc="FD4288C8">
      <w:numFmt w:val="bullet"/>
      <w:lvlText w:val="•"/>
      <w:lvlJc w:val="left"/>
      <w:pPr>
        <w:tabs>
          <w:tab w:val="num" w:pos="1440"/>
        </w:tabs>
        <w:ind w:left="1440" w:hanging="360"/>
      </w:pPr>
      <w:rPr>
        <w:rFonts w:ascii="Arial" w:hAnsi="Arial" w:hint="default"/>
      </w:rPr>
    </w:lvl>
    <w:lvl w:ilvl="2" w:tplc="CEDA2408" w:tentative="1">
      <w:start w:val="1"/>
      <w:numFmt w:val="bullet"/>
      <w:lvlText w:val="•"/>
      <w:lvlJc w:val="left"/>
      <w:pPr>
        <w:tabs>
          <w:tab w:val="num" w:pos="2160"/>
        </w:tabs>
        <w:ind w:left="2160" w:hanging="360"/>
      </w:pPr>
      <w:rPr>
        <w:rFonts w:ascii="Arial" w:hAnsi="Arial" w:hint="default"/>
      </w:rPr>
    </w:lvl>
    <w:lvl w:ilvl="3" w:tplc="B81C7A3A" w:tentative="1">
      <w:start w:val="1"/>
      <w:numFmt w:val="bullet"/>
      <w:lvlText w:val="•"/>
      <w:lvlJc w:val="left"/>
      <w:pPr>
        <w:tabs>
          <w:tab w:val="num" w:pos="2880"/>
        </w:tabs>
        <w:ind w:left="2880" w:hanging="360"/>
      </w:pPr>
      <w:rPr>
        <w:rFonts w:ascii="Arial" w:hAnsi="Arial" w:hint="default"/>
      </w:rPr>
    </w:lvl>
    <w:lvl w:ilvl="4" w:tplc="91BE9A6C" w:tentative="1">
      <w:start w:val="1"/>
      <w:numFmt w:val="bullet"/>
      <w:lvlText w:val="•"/>
      <w:lvlJc w:val="left"/>
      <w:pPr>
        <w:tabs>
          <w:tab w:val="num" w:pos="3600"/>
        </w:tabs>
        <w:ind w:left="3600" w:hanging="360"/>
      </w:pPr>
      <w:rPr>
        <w:rFonts w:ascii="Arial" w:hAnsi="Arial" w:hint="default"/>
      </w:rPr>
    </w:lvl>
    <w:lvl w:ilvl="5" w:tplc="BF165D52" w:tentative="1">
      <w:start w:val="1"/>
      <w:numFmt w:val="bullet"/>
      <w:lvlText w:val="•"/>
      <w:lvlJc w:val="left"/>
      <w:pPr>
        <w:tabs>
          <w:tab w:val="num" w:pos="4320"/>
        </w:tabs>
        <w:ind w:left="4320" w:hanging="360"/>
      </w:pPr>
      <w:rPr>
        <w:rFonts w:ascii="Arial" w:hAnsi="Arial" w:hint="default"/>
      </w:rPr>
    </w:lvl>
    <w:lvl w:ilvl="6" w:tplc="A43648A4" w:tentative="1">
      <w:start w:val="1"/>
      <w:numFmt w:val="bullet"/>
      <w:lvlText w:val="•"/>
      <w:lvlJc w:val="left"/>
      <w:pPr>
        <w:tabs>
          <w:tab w:val="num" w:pos="5040"/>
        </w:tabs>
        <w:ind w:left="5040" w:hanging="360"/>
      </w:pPr>
      <w:rPr>
        <w:rFonts w:ascii="Arial" w:hAnsi="Arial" w:hint="default"/>
      </w:rPr>
    </w:lvl>
    <w:lvl w:ilvl="7" w:tplc="0F78CF4C" w:tentative="1">
      <w:start w:val="1"/>
      <w:numFmt w:val="bullet"/>
      <w:lvlText w:val="•"/>
      <w:lvlJc w:val="left"/>
      <w:pPr>
        <w:tabs>
          <w:tab w:val="num" w:pos="5760"/>
        </w:tabs>
        <w:ind w:left="5760" w:hanging="360"/>
      </w:pPr>
      <w:rPr>
        <w:rFonts w:ascii="Arial" w:hAnsi="Arial" w:hint="default"/>
      </w:rPr>
    </w:lvl>
    <w:lvl w:ilvl="8" w:tplc="3ABE06F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E620FD4"/>
    <w:multiLevelType w:val="multilevel"/>
    <w:tmpl w:val="BE56984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3D314C6C"/>
    <w:multiLevelType w:val="hybridMultilevel"/>
    <w:tmpl w:val="0706B290"/>
    <w:lvl w:ilvl="0" w:tplc="E49254D2">
      <w:start w:val="1"/>
      <w:numFmt w:val="bullet"/>
      <w:lvlText w:val="•"/>
      <w:lvlJc w:val="left"/>
      <w:pPr>
        <w:tabs>
          <w:tab w:val="num" w:pos="720"/>
        </w:tabs>
        <w:ind w:left="720" w:hanging="360"/>
      </w:pPr>
      <w:rPr>
        <w:rFonts w:ascii="Arial" w:hAnsi="Arial" w:hint="default"/>
      </w:rPr>
    </w:lvl>
    <w:lvl w:ilvl="1" w:tplc="602CCE40" w:tentative="1">
      <w:start w:val="1"/>
      <w:numFmt w:val="bullet"/>
      <w:lvlText w:val="•"/>
      <w:lvlJc w:val="left"/>
      <w:pPr>
        <w:tabs>
          <w:tab w:val="num" w:pos="1440"/>
        </w:tabs>
        <w:ind w:left="1440" w:hanging="360"/>
      </w:pPr>
      <w:rPr>
        <w:rFonts w:ascii="Arial" w:hAnsi="Arial" w:hint="default"/>
      </w:rPr>
    </w:lvl>
    <w:lvl w:ilvl="2" w:tplc="F46A08AE" w:tentative="1">
      <w:start w:val="1"/>
      <w:numFmt w:val="bullet"/>
      <w:lvlText w:val="•"/>
      <w:lvlJc w:val="left"/>
      <w:pPr>
        <w:tabs>
          <w:tab w:val="num" w:pos="2160"/>
        </w:tabs>
        <w:ind w:left="2160" w:hanging="360"/>
      </w:pPr>
      <w:rPr>
        <w:rFonts w:ascii="Arial" w:hAnsi="Arial" w:hint="default"/>
      </w:rPr>
    </w:lvl>
    <w:lvl w:ilvl="3" w:tplc="4282FE86" w:tentative="1">
      <w:start w:val="1"/>
      <w:numFmt w:val="bullet"/>
      <w:lvlText w:val="•"/>
      <w:lvlJc w:val="left"/>
      <w:pPr>
        <w:tabs>
          <w:tab w:val="num" w:pos="2880"/>
        </w:tabs>
        <w:ind w:left="2880" w:hanging="360"/>
      </w:pPr>
      <w:rPr>
        <w:rFonts w:ascii="Arial" w:hAnsi="Arial" w:hint="default"/>
      </w:rPr>
    </w:lvl>
    <w:lvl w:ilvl="4" w:tplc="1CD47104" w:tentative="1">
      <w:start w:val="1"/>
      <w:numFmt w:val="bullet"/>
      <w:lvlText w:val="•"/>
      <w:lvlJc w:val="left"/>
      <w:pPr>
        <w:tabs>
          <w:tab w:val="num" w:pos="3600"/>
        </w:tabs>
        <w:ind w:left="3600" w:hanging="360"/>
      </w:pPr>
      <w:rPr>
        <w:rFonts w:ascii="Arial" w:hAnsi="Arial" w:hint="default"/>
      </w:rPr>
    </w:lvl>
    <w:lvl w:ilvl="5" w:tplc="0394B7E0" w:tentative="1">
      <w:start w:val="1"/>
      <w:numFmt w:val="bullet"/>
      <w:lvlText w:val="•"/>
      <w:lvlJc w:val="left"/>
      <w:pPr>
        <w:tabs>
          <w:tab w:val="num" w:pos="4320"/>
        </w:tabs>
        <w:ind w:left="4320" w:hanging="360"/>
      </w:pPr>
      <w:rPr>
        <w:rFonts w:ascii="Arial" w:hAnsi="Arial" w:hint="default"/>
      </w:rPr>
    </w:lvl>
    <w:lvl w:ilvl="6" w:tplc="7D744D16" w:tentative="1">
      <w:start w:val="1"/>
      <w:numFmt w:val="bullet"/>
      <w:lvlText w:val="•"/>
      <w:lvlJc w:val="left"/>
      <w:pPr>
        <w:tabs>
          <w:tab w:val="num" w:pos="5040"/>
        </w:tabs>
        <w:ind w:left="5040" w:hanging="360"/>
      </w:pPr>
      <w:rPr>
        <w:rFonts w:ascii="Arial" w:hAnsi="Arial" w:hint="default"/>
      </w:rPr>
    </w:lvl>
    <w:lvl w:ilvl="7" w:tplc="CE2AB014" w:tentative="1">
      <w:start w:val="1"/>
      <w:numFmt w:val="bullet"/>
      <w:lvlText w:val="•"/>
      <w:lvlJc w:val="left"/>
      <w:pPr>
        <w:tabs>
          <w:tab w:val="num" w:pos="5760"/>
        </w:tabs>
        <w:ind w:left="5760" w:hanging="360"/>
      </w:pPr>
      <w:rPr>
        <w:rFonts w:ascii="Arial" w:hAnsi="Arial" w:hint="default"/>
      </w:rPr>
    </w:lvl>
    <w:lvl w:ilvl="8" w:tplc="A0C8C65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E714430"/>
    <w:multiLevelType w:val="hybridMultilevel"/>
    <w:tmpl w:val="2E2C9B10"/>
    <w:lvl w:ilvl="0" w:tplc="5B26351C">
      <w:start w:val="1"/>
      <w:numFmt w:val="bullet"/>
      <w:lvlText w:val="•"/>
      <w:lvlJc w:val="left"/>
      <w:pPr>
        <w:tabs>
          <w:tab w:val="num" w:pos="720"/>
        </w:tabs>
        <w:ind w:left="720" w:hanging="360"/>
      </w:pPr>
      <w:rPr>
        <w:rFonts w:ascii="Arial" w:hAnsi="Arial" w:hint="default"/>
      </w:rPr>
    </w:lvl>
    <w:lvl w:ilvl="1" w:tplc="D49A9232">
      <w:numFmt w:val="bullet"/>
      <w:lvlText w:val="•"/>
      <w:lvlJc w:val="left"/>
      <w:pPr>
        <w:tabs>
          <w:tab w:val="num" w:pos="1440"/>
        </w:tabs>
        <w:ind w:left="1440" w:hanging="360"/>
      </w:pPr>
      <w:rPr>
        <w:rFonts w:ascii="Arial" w:hAnsi="Arial" w:hint="default"/>
      </w:rPr>
    </w:lvl>
    <w:lvl w:ilvl="2" w:tplc="2E40B242" w:tentative="1">
      <w:start w:val="1"/>
      <w:numFmt w:val="bullet"/>
      <w:lvlText w:val="•"/>
      <w:lvlJc w:val="left"/>
      <w:pPr>
        <w:tabs>
          <w:tab w:val="num" w:pos="2160"/>
        </w:tabs>
        <w:ind w:left="2160" w:hanging="360"/>
      </w:pPr>
      <w:rPr>
        <w:rFonts w:ascii="Arial" w:hAnsi="Arial" w:hint="default"/>
      </w:rPr>
    </w:lvl>
    <w:lvl w:ilvl="3" w:tplc="41F26612" w:tentative="1">
      <w:start w:val="1"/>
      <w:numFmt w:val="bullet"/>
      <w:lvlText w:val="•"/>
      <w:lvlJc w:val="left"/>
      <w:pPr>
        <w:tabs>
          <w:tab w:val="num" w:pos="2880"/>
        </w:tabs>
        <w:ind w:left="2880" w:hanging="360"/>
      </w:pPr>
      <w:rPr>
        <w:rFonts w:ascii="Arial" w:hAnsi="Arial" w:hint="default"/>
      </w:rPr>
    </w:lvl>
    <w:lvl w:ilvl="4" w:tplc="22AC6226" w:tentative="1">
      <w:start w:val="1"/>
      <w:numFmt w:val="bullet"/>
      <w:lvlText w:val="•"/>
      <w:lvlJc w:val="left"/>
      <w:pPr>
        <w:tabs>
          <w:tab w:val="num" w:pos="3600"/>
        </w:tabs>
        <w:ind w:left="3600" w:hanging="360"/>
      </w:pPr>
      <w:rPr>
        <w:rFonts w:ascii="Arial" w:hAnsi="Arial" w:hint="default"/>
      </w:rPr>
    </w:lvl>
    <w:lvl w:ilvl="5" w:tplc="B33CB9DC" w:tentative="1">
      <w:start w:val="1"/>
      <w:numFmt w:val="bullet"/>
      <w:lvlText w:val="•"/>
      <w:lvlJc w:val="left"/>
      <w:pPr>
        <w:tabs>
          <w:tab w:val="num" w:pos="4320"/>
        </w:tabs>
        <w:ind w:left="4320" w:hanging="360"/>
      </w:pPr>
      <w:rPr>
        <w:rFonts w:ascii="Arial" w:hAnsi="Arial" w:hint="default"/>
      </w:rPr>
    </w:lvl>
    <w:lvl w:ilvl="6" w:tplc="DBA4AEF2" w:tentative="1">
      <w:start w:val="1"/>
      <w:numFmt w:val="bullet"/>
      <w:lvlText w:val="•"/>
      <w:lvlJc w:val="left"/>
      <w:pPr>
        <w:tabs>
          <w:tab w:val="num" w:pos="5040"/>
        </w:tabs>
        <w:ind w:left="5040" w:hanging="360"/>
      </w:pPr>
      <w:rPr>
        <w:rFonts w:ascii="Arial" w:hAnsi="Arial" w:hint="default"/>
      </w:rPr>
    </w:lvl>
    <w:lvl w:ilvl="7" w:tplc="256E5574" w:tentative="1">
      <w:start w:val="1"/>
      <w:numFmt w:val="bullet"/>
      <w:lvlText w:val="•"/>
      <w:lvlJc w:val="left"/>
      <w:pPr>
        <w:tabs>
          <w:tab w:val="num" w:pos="5760"/>
        </w:tabs>
        <w:ind w:left="5760" w:hanging="360"/>
      </w:pPr>
      <w:rPr>
        <w:rFonts w:ascii="Arial" w:hAnsi="Arial" w:hint="default"/>
      </w:rPr>
    </w:lvl>
    <w:lvl w:ilvl="8" w:tplc="9F44607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60F6B5F"/>
    <w:multiLevelType w:val="hybridMultilevel"/>
    <w:tmpl w:val="C6D0D6AE"/>
    <w:lvl w:ilvl="0" w:tplc="72AE16C6">
      <w:start w:val="1"/>
      <w:numFmt w:val="bullet"/>
      <w:lvlText w:val="•"/>
      <w:lvlJc w:val="left"/>
      <w:pPr>
        <w:tabs>
          <w:tab w:val="num" w:pos="720"/>
        </w:tabs>
        <w:ind w:left="720" w:hanging="360"/>
      </w:pPr>
      <w:rPr>
        <w:rFonts w:ascii="Arial" w:hAnsi="Arial" w:hint="default"/>
      </w:rPr>
    </w:lvl>
    <w:lvl w:ilvl="1" w:tplc="FE76B3AA" w:tentative="1">
      <w:start w:val="1"/>
      <w:numFmt w:val="bullet"/>
      <w:lvlText w:val="•"/>
      <w:lvlJc w:val="left"/>
      <w:pPr>
        <w:tabs>
          <w:tab w:val="num" w:pos="1440"/>
        </w:tabs>
        <w:ind w:left="1440" w:hanging="360"/>
      </w:pPr>
      <w:rPr>
        <w:rFonts w:ascii="Arial" w:hAnsi="Arial" w:hint="default"/>
      </w:rPr>
    </w:lvl>
    <w:lvl w:ilvl="2" w:tplc="FCBEB21A" w:tentative="1">
      <w:start w:val="1"/>
      <w:numFmt w:val="bullet"/>
      <w:lvlText w:val="•"/>
      <w:lvlJc w:val="left"/>
      <w:pPr>
        <w:tabs>
          <w:tab w:val="num" w:pos="2160"/>
        </w:tabs>
        <w:ind w:left="2160" w:hanging="360"/>
      </w:pPr>
      <w:rPr>
        <w:rFonts w:ascii="Arial" w:hAnsi="Arial" w:hint="default"/>
      </w:rPr>
    </w:lvl>
    <w:lvl w:ilvl="3" w:tplc="44C244F4" w:tentative="1">
      <w:start w:val="1"/>
      <w:numFmt w:val="bullet"/>
      <w:lvlText w:val="•"/>
      <w:lvlJc w:val="left"/>
      <w:pPr>
        <w:tabs>
          <w:tab w:val="num" w:pos="2880"/>
        </w:tabs>
        <w:ind w:left="2880" w:hanging="360"/>
      </w:pPr>
      <w:rPr>
        <w:rFonts w:ascii="Arial" w:hAnsi="Arial" w:hint="default"/>
      </w:rPr>
    </w:lvl>
    <w:lvl w:ilvl="4" w:tplc="CF5A42EA" w:tentative="1">
      <w:start w:val="1"/>
      <w:numFmt w:val="bullet"/>
      <w:lvlText w:val="•"/>
      <w:lvlJc w:val="left"/>
      <w:pPr>
        <w:tabs>
          <w:tab w:val="num" w:pos="3600"/>
        </w:tabs>
        <w:ind w:left="3600" w:hanging="360"/>
      </w:pPr>
      <w:rPr>
        <w:rFonts w:ascii="Arial" w:hAnsi="Arial" w:hint="default"/>
      </w:rPr>
    </w:lvl>
    <w:lvl w:ilvl="5" w:tplc="A0241826" w:tentative="1">
      <w:start w:val="1"/>
      <w:numFmt w:val="bullet"/>
      <w:lvlText w:val="•"/>
      <w:lvlJc w:val="left"/>
      <w:pPr>
        <w:tabs>
          <w:tab w:val="num" w:pos="4320"/>
        </w:tabs>
        <w:ind w:left="4320" w:hanging="360"/>
      </w:pPr>
      <w:rPr>
        <w:rFonts w:ascii="Arial" w:hAnsi="Arial" w:hint="default"/>
      </w:rPr>
    </w:lvl>
    <w:lvl w:ilvl="6" w:tplc="C75EE468" w:tentative="1">
      <w:start w:val="1"/>
      <w:numFmt w:val="bullet"/>
      <w:lvlText w:val="•"/>
      <w:lvlJc w:val="left"/>
      <w:pPr>
        <w:tabs>
          <w:tab w:val="num" w:pos="5040"/>
        </w:tabs>
        <w:ind w:left="5040" w:hanging="360"/>
      </w:pPr>
      <w:rPr>
        <w:rFonts w:ascii="Arial" w:hAnsi="Arial" w:hint="default"/>
      </w:rPr>
    </w:lvl>
    <w:lvl w:ilvl="7" w:tplc="1C88D6FE" w:tentative="1">
      <w:start w:val="1"/>
      <w:numFmt w:val="bullet"/>
      <w:lvlText w:val="•"/>
      <w:lvlJc w:val="left"/>
      <w:pPr>
        <w:tabs>
          <w:tab w:val="num" w:pos="5760"/>
        </w:tabs>
        <w:ind w:left="5760" w:hanging="360"/>
      </w:pPr>
      <w:rPr>
        <w:rFonts w:ascii="Arial" w:hAnsi="Arial" w:hint="default"/>
      </w:rPr>
    </w:lvl>
    <w:lvl w:ilvl="8" w:tplc="7146E93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AD6126A"/>
    <w:multiLevelType w:val="multilevel"/>
    <w:tmpl w:val="3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ACE1FE8"/>
    <w:multiLevelType w:val="hybridMultilevel"/>
    <w:tmpl w:val="6718608E"/>
    <w:lvl w:ilvl="0" w:tplc="C77ECE42">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6"/>
  </w:num>
  <w:num w:numId="2">
    <w:abstractNumId w:val="2"/>
  </w:num>
  <w:num w:numId="3">
    <w:abstractNumId w:val="3"/>
  </w:num>
  <w:num w:numId="4">
    <w:abstractNumId w:val="0"/>
  </w:num>
  <w:num w:numId="5">
    <w:abstractNumId w:val="5"/>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085"/>
    <w:rsid w:val="00030B8C"/>
    <w:rsid w:val="000F349C"/>
    <w:rsid w:val="001A6A9E"/>
    <w:rsid w:val="002307D9"/>
    <w:rsid w:val="003A2506"/>
    <w:rsid w:val="00401C85"/>
    <w:rsid w:val="004570A5"/>
    <w:rsid w:val="004766CE"/>
    <w:rsid w:val="006671F3"/>
    <w:rsid w:val="00675A78"/>
    <w:rsid w:val="00926958"/>
    <w:rsid w:val="00940D11"/>
    <w:rsid w:val="00C94DFB"/>
    <w:rsid w:val="00C964B2"/>
    <w:rsid w:val="00CB2149"/>
    <w:rsid w:val="00E01195"/>
    <w:rsid w:val="00E52085"/>
    <w:rsid w:val="00EF3B94"/>
    <w:rsid w:val="00F505A5"/>
    <w:rsid w:val="00F6529F"/>
    <w:rsid w:val="00F76F01"/>
    <w:rsid w:val="00F84360"/>
  </w:rsids>
  <m:mathPr>
    <m:mathFont m:val="Cambria Math"/>
    <m:brkBin m:val="before"/>
    <m:brkBinSub m:val="--"/>
    <m:smallFrac m:val="0"/>
    <m:dispDef/>
    <m:lMargin m:val="0"/>
    <m:rMargin m:val="0"/>
    <m:defJc m:val="centerGroup"/>
    <m:wrapIndent m:val="1440"/>
    <m:intLim m:val="subSup"/>
    <m:naryLim m:val="undOvr"/>
  </m:mathPr>
  <w:themeFontLang w:val="en-ZW"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A257A"/>
  <w15:chartTrackingRefBased/>
  <w15:docId w15:val="{25E05462-540E-4ACB-BED8-B48253019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20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08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3A25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792524">
      <w:bodyDiv w:val="1"/>
      <w:marLeft w:val="0"/>
      <w:marRight w:val="0"/>
      <w:marTop w:val="0"/>
      <w:marBottom w:val="0"/>
      <w:divBdr>
        <w:top w:val="none" w:sz="0" w:space="0" w:color="auto"/>
        <w:left w:val="none" w:sz="0" w:space="0" w:color="auto"/>
        <w:bottom w:val="none" w:sz="0" w:space="0" w:color="auto"/>
        <w:right w:val="none" w:sz="0" w:space="0" w:color="auto"/>
      </w:divBdr>
      <w:divsChild>
        <w:div w:id="921259147">
          <w:marLeft w:val="360"/>
          <w:marRight w:val="0"/>
          <w:marTop w:val="200"/>
          <w:marBottom w:val="0"/>
          <w:divBdr>
            <w:top w:val="none" w:sz="0" w:space="0" w:color="auto"/>
            <w:left w:val="none" w:sz="0" w:space="0" w:color="auto"/>
            <w:bottom w:val="none" w:sz="0" w:space="0" w:color="auto"/>
            <w:right w:val="none" w:sz="0" w:space="0" w:color="auto"/>
          </w:divBdr>
        </w:div>
        <w:div w:id="639307836">
          <w:marLeft w:val="1080"/>
          <w:marRight w:val="0"/>
          <w:marTop w:val="100"/>
          <w:marBottom w:val="0"/>
          <w:divBdr>
            <w:top w:val="none" w:sz="0" w:space="0" w:color="auto"/>
            <w:left w:val="none" w:sz="0" w:space="0" w:color="auto"/>
            <w:bottom w:val="none" w:sz="0" w:space="0" w:color="auto"/>
            <w:right w:val="none" w:sz="0" w:space="0" w:color="auto"/>
          </w:divBdr>
        </w:div>
        <w:div w:id="483858761">
          <w:marLeft w:val="1080"/>
          <w:marRight w:val="0"/>
          <w:marTop w:val="100"/>
          <w:marBottom w:val="0"/>
          <w:divBdr>
            <w:top w:val="none" w:sz="0" w:space="0" w:color="auto"/>
            <w:left w:val="none" w:sz="0" w:space="0" w:color="auto"/>
            <w:bottom w:val="none" w:sz="0" w:space="0" w:color="auto"/>
            <w:right w:val="none" w:sz="0" w:space="0" w:color="auto"/>
          </w:divBdr>
        </w:div>
        <w:div w:id="1091582343">
          <w:marLeft w:val="1080"/>
          <w:marRight w:val="0"/>
          <w:marTop w:val="100"/>
          <w:marBottom w:val="0"/>
          <w:divBdr>
            <w:top w:val="none" w:sz="0" w:space="0" w:color="auto"/>
            <w:left w:val="none" w:sz="0" w:space="0" w:color="auto"/>
            <w:bottom w:val="none" w:sz="0" w:space="0" w:color="auto"/>
            <w:right w:val="none" w:sz="0" w:space="0" w:color="auto"/>
          </w:divBdr>
        </w:div>
      </w:divsChild>
    </w:div>
    <w:div w:id="615403156">
      <w:bodyDiv w:val="1"/>
      <w:marLeft w:val="0"/>
      <w:marRight w:val="0"/>
      <w:marTop w:val="0"/>
      <w:marBottom w:val="0"/>
      <w:divBdr>
        <w:top w:val="none" w:sz="0" w:space="0" w:color="auto"/>
        <w:left w:val="none" w:sz="0" w:space="0" w:color="auto"/>
        <w:bottom w:val="none" w:sz="0" w:space="0" w:color="auto"/>
        <w:right w:val="none" w:sz="0" w:space="0" w:color="auto"/>
      </w:divBdr>
      <w:divsChild>
        <w:div w:id="1653096754">
          <w:marLeft w:val="360"/>
          <w:marRight w:val="0"/>
          <w:marTop w:val="200"/>
          <w:marBottom w:val="0"/>
          <w:divBdr>
            <w:top w:val="none" w:sz="0" w:space="0" w:color="auto"/>
            <w:left w:val="none" w:sz="0" w:space="0" w:color="auto"/>
            <w:bottom w:val="none" w:sz="0" w:space="0" w:color="auto"/>
            <w:right w:val="none" w:sz="0" w:space="0" w:color="auto"/>
          </w:divBdr>
        </w:div>
        <w:div w:id="38941837">
          <w:marLeft w:val="360"/>
          <w:marRight w:val="0"/>
          <w:marTop w:val="200"/>
          <w:marBottom w:val="0"/>
          <w:divBdr>
            <w:top w:val="none" w:sz="0" w:space="0" w:color="auto"/>
            <w:left w:val="none" w:sz="0" w:space="0" w:color="auto"/>
            <w:bottom w:val="none" w:sz="0" w:space="0" w:color="auto"/>
            <w:right w:val="none" w:sz="0" w:space="0" w:color="auto"/>
          </w:divBdr>
        </w:div>
        <w:div w:id="1616398564">
          <w:marLeft w:val="360"/>
          <w:marRight w:val="0"/>
          <w:marTop w:val="200"/>
          <w:marBottom w:val="0"/>
          <w:divBdr>
            <w:top w:val="none" w:sz="0" w:space="0" w:color="auto"/>
            <w:left w:val="none" w:sz="0" w:space="0" w:color="auto"/>
            <w:bottom w:val="none" w:sz="0" w:space="0" w:color="auto"/>
            <w:right w:val="none" w:sz="0" w:space="0" w:color="auto"/>
          </w:divBdr>
        </w:div>
        <w:div w:id="747076861">
          <w:marLeft w:val="360"/>
          <w:marRight w:val="0"/>
          <w:marTop w:val="200"/>
          <w:marBottom w:val="0"/>
          <w:divBdr>
            <w:top w:val="none" w:sz="0" w:space="0" w:color="auto"/>
            <w:left w:val="none" w:sz="0" w:space="0" w:color="auto"/>
            <w:bottom w:val="none" w:sz="0" w:space="0" w:color="auto"/>
            <w:right w:val="none" w:sz="0" w:space="0" w:color="auto"/>
          </w:divBdr>
        </w:div>
      </w:divsChild>
    </w:div>
    <w:div w:id="1117914932">
      <w:bodyDiv w:val="1"/>
      <w:marLeft w:val="0"/>
      <w:marRight w:val="0"/>
      <w:marTop w:val="0"/>
      <w:marBottom w:val="0"/>
      <w:divBdr>
        <w:top w:val="none" w:sz="0" w:space="0" w:color="auto"/>
        <w:left w:val="none" w:sz="0" w:space="0" w:color="auto"/>
        <w:bottom w:val="none" w:sz="0" w:space="0" w:color="auto"/>
        <w:right w:val="none" w:sz="0" w:space="0" w:color="auto"/>
      </w:divBdr>
      <w:divsChild>
        <w:div w:id="213009642">
          <w:marLeft w:val="360"/>
          <w:marRight w:val="0"/>
          <w:marTop w:val="200"/>
          <w:marBottom w:val="0"/>
          <w:divBdr>
            <w:top w:val="none" w:sz="0" w:space="0" w:color="auto"/>
            <w:left w:val="none" w:sz="0" w:space="0" w:color="auto"/>
            <w:bottom w:val="none" w:sz="0" w:space="0" w:color="auto"/>
            <w:right w:val="none" w:sz="0" w:space="0" w:color="auto"/>
          </w:divBdr>
        </w:div>
        <w:div w:id="1661080132">
          <w:marLeft w:val="360"/>
          <w:marRight w:val="0"/>
          <w:marTop w:val="200"/>
          <w:marBottom w:val="0"/>
          <w:divBdr>
            <w:top w:val="none" w:sz="0" w:space="0" w:color="auto"/>
            <w:left w:val="none" w:sz="0" w:space="0" w:color="auto"/>
            <w:bottom w:val="none" w:sz="0" w:space="0" w:color="auto"/>
            <w:right w:val="none" w:sz="0" w:space="0" w:color="auto"/>
          </w:divBdr>
        </w:div>
      </w:divsChild>
    </w:div>
    <w:div w:id="1399205530">
      <w:bodyDiv w:val="1"/>
      <w:marLeft w:val="0"/>
      <w:marRight w:val="0"/>
      <w:marTop w:val="0"/>
      <w:marBottom w:val="0"/>
      <w:divBdr>
        <w:top w:val="none" w:sz="0" w:space="0" w:color="auto"/>
        <w:left w:val="none" w:sz="0" w:space="0" w:color="auto"/>
        <w:bottom w:val="none" w:sz="0" w:space="0" w:color="auto"/>
        <w:right w:val="none" w:sz="0" w:space="0" w:color="auto"/>
      </w:divBdr>
      <w:divsChild>
        <w:div w:id="1933932120">
          <w:marLeft w:val="360"/>
          <w:marRight w:val="0"/>
          <w:marTop w:val="200"/>
          <w:marBottom w:val="0"/>
          <w:divBdr>
            <w:top w:val="none" w:sz="0" w:space="0" w:color="auto"/>
            <w:left w:val="none" w:sz="0" w:space="0" w:color="auto"/>
            <w:bottom w:val="none" w:sz="0" w:space="0" w:color="auto"/>
            <w:right w:val="none" w:sz="0" w:space="0" w:color="auto"/>
          </w:divBdr>
        </w:div>
        <w:div w:id="951783302">
          <w:marLeft w:val="1080"/>
          <w:marRight w:val="0"/>
          <w:marTop w:val="100"/>
          <w:marBottom w:val="0"/>
          <w:divBdr>
            <w:top w:val="none" w:sz="0" w:space="0" w:color="auto"/>
            <w:left w:val="none" w:sz="0" w:space="0" w:color="auto"/>
            <w:bottom w:val="none" w:sz="0" w:space="0" w:color="auto"/>
            <w:right w:val="none" w:sz="0" w:space="0" w:color="auto"/>
          </w:divBdr>
        </w:div>
        <w:div w:id="2075464133">
          <w:marLeft w:val="1080"/>
          <w:marRight w:val="0"/>
          <w:marTop w:val="100"/>
          <w:marBottom w:val="0"/>
          <w:divBdr>
            <w:top w:val="none" w:sz="0" w:space="0" w:color="auto"/>
            <w:left w:val="none" w:sz="0" w:space="0" w:color="auto"/>
            <w:bottom w:val="none" w:sz="0" w:space="0" w:color="auto"/>
            <w:right w:val="none" w:sz="0" w:space="0" w:color="auto"/>
          </w:divBdr>
        </w:div>
        <w:div w:id="179127635">
          <w:marLeft w:val="1080"/>
          <w:marRight w:val="0"/>
          <w:marTop w:val="100"/>
          <w:marBottom w:val="0"/>
          <w:divBdr>
            <w:top w:val="none" w:sz="0" w:space="0" w:color="auto"/>
            <w:left w:val="none" w:sz="0" w:space="0" w:color="auto"/>
            <w:bottom w:val="none" w:sz="0" w:space="0" w:color="auto"/>
            <w:right w:val="none" w:sz="0" w:space="0" w:color="auto"/>
          </w:divBdr>
        </w:div>
        <w:div w:id="758021709">
          <w:marLeft w:val="1080"/>
          <w:marRight w:val="0"/>
          <w:marTop w:val="100"/>
          <w:marBottom w:val="0"/>
          <w:divBdr>
            <w:top w:val="none" w:sz="0" w:space="0" w:color="auto"/>
            <w:left w:val="none" w:sz="0" w:space="0" w:color="auto"/>
            <w:bottom w:val="none" w:sz="0" w:space="0" w:color="auto"/>
            <w:right w:val="none" w:sz="0" w:space="0" w:color="auto"/>
          </w:divBdr>
        </w:div>
        <w:div w:id="1456945953">
          <w:marLeft w:val="1080"/>
          <w:marRight w:val="0"/>
          <w:marTop w:val="100"/>
          <w:marBottom w:val="0"/>
          <w:divBdr>
            <w:top w:val="none" w:sz="0" w:space="0" w:color="auto"/>
            <w:left w:val="none" w:sz="0" w:space="0" w:color="auto"/>
            <w:bottom w:val="none" w:sz="0" w:space="0" w:color="auto"/>
            <w:right w:val="none" w:sz="0" w:space="0" w:color="auto"/>
          </w:divBdr>
        </w:div>
        <w:div w:id="1082872680">
          <w:marLeft w:val="1080"/>
          <w:marRight w:val="0"/>
          <w:marTop w:val="100"/>
          <w:marBottom w:val="0"/>
          <w:divBdr>
            <w:top w:val="none" w:sz="0" w:space="0" w:color="auto"/>
            <w:left w:val="none" w:sz="0" w:space="0" w:color="auto"/>
            <w:bottom w:val="none" w:sz="0" w:space="0" w:color="auto"/>
            <w:right w:val="none" w:sz="0" w:space="0" w:color="auto"/>
          </w:divBdr>
        </w:div>
      </w:divsChild>
    </w:div>
    <w:div w:id="1819110897">
      <w:bodyDiv w:val="1"/>
      <w:marLeft w:val="0"/>
      <w:marRight w:val="0"/>
      <w:marTop w:val="0"/>
      <w:marBottom w:val="0"/>
      <w:divBdr>
        <w:top w:val="none" w:sz="0" w:space="0" w:color="auto"/>
        <w:left w:val="none" w:sz="0" w:space="0" w:color="auto"/>
        <w:bottom w:val="none" w:sz="0" w:space="0" w:color="auto"/>
        <w:right w:val="none" w:sz="0" w:space="0" w:color="auto"/>
      </w:divBdr>
      <w:divsChild>
        <w:div w:id="1720668999">
          <w:marLeft w:val="360"/>
          <w:marRight w:val="0"/>
          <w:marTop w:val="200"/>
          <w:marBottom w:val="0"/>
          <w:divBdr>
            <w:top w:val="none" w:sz="0" w:space="0" w:color="auto"/>
            <w:left w:val="none" w:sz="0" w:space="0" w:color="auto"/>
            <w:bottom w:val="none" w:sz="0" w:space="0" w:color="auto"/>
            <w:right w:val="none" w:sz="0" w:space="0" w:color="auto"/>
          </w:divBdr>
        </w:div>
        <w:div w:id="937325654">
          <w:marLeft w:val="360"/>
          <w:marRight w:val="0"/>
          <w:marTop w:val="200"/>
          <w:marBottom w:val="0"/>
          <w:divBdr>
            <w:top w:val="none" w:sz="0" w:space="0" w:color="auto"/>
            <w:left w:val="none" w:sz="0" w:space="0" w:color="auto"/>
            <w:bottom w:val="none" w:sz="0" w:space="0" w:color="auto"/>
            <w:right w:val="none" w:sz="0" w:space="0" w:color="auto"/>
          </w:divBdr>
        </w:div>
        <w:div w:id="1107232443">
          <w:marLeft w:val="360"/>
          <w:marRight w:val="0"/>
          <w:marTop w:val="200"/>
          <w:marBottom w:val="0"/>
          <w:divBdr>
            <w:top w:val="none" w:sz="0" w:space="0" w:color="auto"/>
            <w:left w:val="none" w:sz="0" w:space="0" w:color="auto"/>
            <w:bottom w:val="none" w:sz="0" w:space="0" w:color="auto"/>
            <w:right w:val="none" w:sz="0" w:space="0" w:color="auto"/>
          </w:divBdr>
        </w:div>
        <w:div w:id="499588238">
          <w:marLeft w:val="360"/>
          <w:marRight w:val="0"/>
          <w:marTop w:val="200"/>
          <w:marBottom w:val="0"/>
          <w:divBdr>
            <w:top w:val="none" w:sz="0" w:space="0" w:color="auto"/>
            <w:left w:val="none" w:sz="0" w:space="0" w:color="auto"/>
            <w:bottom w:val="none" w:sz="0" w:space="0" w:color="auto"/>
            <w:right w:val="none" w:sz="0" w:space="0" w:color="auto"/>
          </w:divBdr>
        </w:div>
        <w:div w:id="27132763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833</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Makarichi</dc:creator>
  <cp:keywords/>
  <dc:description/>
  <cp:lastModifiedBy>warangkana</cp:lastModifiedBy>
  <cp:revision>2</cp:revision>
  <dcterms:created xsi:type="dcterms:W3CDTF">2021-12-12T08:47:00Z</dcterms:created>
  <dcterms:modified xsi:type="dcterms:W3CDTF">2021-12-12T08:47:00Z</dcterms:modified>
</cp:coreProperties>
</file>