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6DB00" w14:textId="675FEB8C" w:rsidR="00AC4D02" w:rsidRDefault="00AC4D02" w:rsidP="004E1D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 w:rsidRPr="00B07CE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72AAA143" w14:textId="4A48271D" w:rsidR="00313F72" w:rsidRDefault="00313F72" w:rsidP="00313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Virtual Visiting Professor</w:t>
      </w:r>
    </w:p>
    <w:p w14:paraId="4D115FD9" w14:textId="12A1C8C4" w:rsidR="009200D1" w:rsidRDefault="009200D1" w:rsidP="00313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</w:t>
      </w:r>
      <w:r w:rsidR="00F335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4E32" w:rsidRPr="00D54E32">
        <w:rPr>
          <w:rFonts w:ascii="TH SarabunPSK" w:hAnsi="TH SarabunPSK" w:cs="TH SarabunPSK"/>
          <w:b/>
          <w:bCs/>
          <w:sz w:val="32"/>
          <w:szCs w:val="32"/>
        </w:rPr>
        <w:t>Transcultural Communication and Global Englishes</w:t>
      </w:r>
    </w:p>
    <w:p w14:paraId="3A2DC0AE" w14:textId="007D7B12" w:rsidR="00D54E32" w:rsidRDefault="00D54E32" w:rsidP="00313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</w:p>
    <w:p w14:paraId="68E70D25" w14:textId="14D2AB9B" w:rsidR="00D54E32" w:rsidRPr="009200D1" w:rsidRDefault="00D54E32" w:rsidP="00313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4E32">
        <w:rPr>
          <w:rFonts w:ascii="TH SarabunPSK" w:hAnsi="TH SarabunPSK" w:cs="TH SarabunPSK"/>
          <w:b/>
          <w:bCs/>
          <w:sz w:val="32"/>
          <w:szCs w:val="32"/>
        </w:rPr>
        <w:t>Assoc. Prof. Will Baker from University of Southampton</w:t>
      </w:r>
    </w:p>
    <w:p w14:paraId="11F4CD96" w14:textId="77777777" w:rsidR="004E1DD1" w:rsidRPr="00DC5622" w:rsidRDefault="004E1DD1" w:rsidP="004E1DD1">
      <w:pPr>
        <w:jc w:val="both"/>
        <w:rPr>
          <w:rFonts w:ascii="TH SarabunPSK" w:hAnsi="TH SarabunPSK" w:cs="TH SarabunPSK"/>
          <w:sz w:val="32"/>
          <w:szCs w:val="32"/>
          <w:u w:val="single"/>
        </w:rPr>
      </w:pPr>
      <w:bookmarkStart w:id="0" w:name="_GoBack"/>
      <w:bookmarkEnd w:id="0"/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DC5622">
        <w:rPr>
          <w:rFonts w:ascii="TH SarabunPSK" w:hAnsi="TH SarabunPSK" w:cs="TH SarabunPSK"/>
          <w:sz w:val="32"/>
          <w:szCs w:val="32"/>
          <w:u w:val="single"/>
        </w:rPr>
        <w:t>1</w:t>
      </w: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ข้อมูลทั่วไปของผู้เข้าร่วม</w:t>
      </w:r>
    </w:p>
    <w:p w14:paraId="777FAA30" w14:textId="078774DA" w:rsidR="004E1DD1" w:rsidRDefault="004E1DD1" w:rsidP="004E1DD1">
      <w:pPr>
        <w:pStyle w:val="ListParagraph"/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โครงการนี้มี</w:t>
      </w:r>
      <w:r w:rsidRPr="003A724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จำนวนผู้เข้าร่วมทั้งหมด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="0000454E">
        <w:rPr>
          <w:rFonts w:ascii="TH SarabunPSK" w:hAnsi="TH SarabunPSK" w:cs="TH SarabunPSK"/>
          <w:sz w:val="32"/>
          <w:szCs w:val="32"/>
        </w:rPr>
        <w:t>80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แบ่งเป็นเพศหญิง </w:t>
      </w:r>
      <w:r w:rsidR="0000454E">
        <w:rPr>
          <w:rFonts w:ascii="TH SarabunPSK" w:hAnsi="TH SarabunPSK" w:cs="TH SarabunPSK"/>
          <w:sz w:val="32"/>
          <w:szCs w:val="32"/>
        </w:rPr>
        <w:t>75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และเพศชาย </w:t>
      </w:r>
      <w:r w:rsidR="0000454E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</w:p>
    <w:p w14:paraId="77B0E434" w14:textId="0B147DC1" w:rsidR="004E1DD1" w:rsidRDefault="004E1DD1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อาจารย์ (</w:t>
      </w:r>
      <w:r w:rsidR="0000454E">
        <w:rPr>
          <w:rFonts w:ascii="TH SarabunPSK" w:hAnsi="TH SarabunPSK" w:cs="TH SarabunPSK"/>
          <w:sz w:val="32"/>
          <w:szCs w:val="32"/>
        </w:rPr>
        <w:t>31.3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นักศึกษา </w:t>
      </w:r>
      <w:r w:rsidR="009A25DD" w:rsidRPr="00CB3C3F">
        <w:rPr>
          <w:rFonts w:ascii="TH SarabunPSK" w:hAnsi="TH SarabunPSK" w:cs="TH SarabunPSK"/>
          <w:sz w:val="32"/>
          <w:szCs w:val="32"/>
        </w:rPr>
        <w:t>(</w:t>
      </w:r>
      <w:r w:rsidR="0000454E">
        <w:rPr>
          <w:rFonts w:ascii="TH SarabunPSK" w:hAnsi="TH SarabunPSK" w:cs="TH SarabunPSK"/>
          <w:sz w:val="32"/>
          <w:szCs w:val="32"/>
        </w:rPr>
        <w:t>63.7</w:t>
      </w:r>
      <w:r w:rsidR="009A25DD" w:rsidRPr="00CB3C3F">
        <w:rPr>
          <w:rFonts w:ascii="TH SarabunPSK" w:hAnsi="TH SarabunPSK" w:cs="TH SarabunPSK"/>
          <w:sz w:val="32"/>
          <w:szCs w:val="32"/>
        </w:rPr>
        <w:t>%)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E3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บุคลากรอื่นๆ </w:t>
      </w:r>
      <w:r w:rsidR="009A25DD">
        <w:rPr>
          <w:rFonts w:ascii="TH SarabunPSK" w:hAnsi="TH SarabunPSK" w:cs="TH SarabunPSK"/>
          <w:sz w:val="32"/>
          <w:szCs w:val="32"/>
        </w:rPr>
        <w:t>(</w:t>
      </w:r>
      <w:r w:rsidR="00CF0E3F">
        <w:rPr>
          <w:rFonts w:ascii="TH SarabunPSK" w:hAnsi="TH SarabunPSK" w:cs="TH SarabunPSK"/>
          <w:sz w:val="32"/>
          <w:szCs w:val="32"/>
        </w:rPr>
        <w:t>5</w:t>
      </w:r>
      <w:r w:rsidR="009A25DD"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ผลการประเมินพบว่าผู้เข้าร่วม</w:t>
      </w:r>
    </w:p>
    <w:p w14:paraId="582F86F7" w14:textId="60A8AF0B" w:rsidR="00407277" w:rsidRDefault="004E1DD1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มีตำแหน่งเป็นผู้ช่วยศาสตร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จารย์ </w:t>
      </w:r>
      <w:r w:rsidR="00407277">
        <w:rPr>
          <w:rFonts w:ascii="TH SarabunPSK" w:hAnsi="TH SarabunPSK" w:cs="TH SarabunPSK"/>
          <w:sz w:val="32"/>
          <w:szCs w:val="32"/>
        </w:rPr>
        <w:t>(</w:t>
      </w:r>
      <w:r w:rsidR="00CF0E3F">
        <w:rPr>
          <w:rFonts w:ascii="TH SarabunPSK" w:hAnsi="TH SarabunPSK" w:cs="TH SarabunPSK"/>
          <w:sz w:val="32"/>
          <w:szCs w:val="32"/>
        </w:rPr>
        <w:t>50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ศาสตราจารย์</w:t>
      </w:r>
      <w:r w:rsidR="00407277">
        <w:rPr>
          <w:rFonts w:ascii="TH SarabunPSK" w:hAnsi="TH SarabunPSK" w:cs="TH SarabunPSK"/>
          <w:sz w:val="32"/>
          <w:szCs w:val="32"/>
        </w:rPr>
        <w:t xml:space="preserve"> (</w:t>
      </w:r>
      <w:r w:rsidR="0000454E">
        <w:rPr>
          <w:rFonts w:ascii="TH SarabunPSK" w:hAnsi="TH SarabunPSK" w:cs="TH SarabunPSK"/>
          <w:sz w:val="32"/>
          <w:szCs w:val="32"/>
        </w:rPr>
        <w:t>16.7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A08" w:rsidRPr="00CB3C3F">
        <w:rPr>
          <w:rFonts w:ascii="TH SarabunPSK" w:hAnsi="TH SarabunPSK" w:cs="TH SarabunPSK" w:hint="cs"/>
          <w:sz w:val="32"/>
          <w:szCs w:val="32"/>
          <w:cs/>
        </w:rPr>
        <w:t>และศาสตราจารย์</w:t>
      </w:r>
      <w:r w:rsidR="00141A08">
        <w:rPr>
          <w:rFonts w:ascii="TH SarabunPSK" w:hAnsi="TH SarabunPSK" w:cs="TH SarabunPSK"/>
          <w:sz w:val="32"/>
          <w:szCs w:val="32"/>
        </w:rPr>
        <w:t xml:space="preserve"> </w:t>
      </w:r>
      <w:r w:rsidR="0000454E">
        <w:rPr>
          <w:rFonts w:ascii="TH SarabunPSK" w:hAnsi="TH SarabunPSK" w:cs="TH SarabunPSK"/>
          <w:sz w:val="32"/>
          <w:szCs w:val="32"/>
        </w:rPr>
        <w:t>33.3</w:t>
      </w:r>
      <w:r w:rsidR="00141A08">
        <w:rPr>
          <w:rFonts w:ascii="TH SarabunPSK" w:hAnsi="TH SarabunPSK" w:cs="TH SarabunPSK"/>
          <w:sz w:val="32"/>
          <w:szCs w:val="32"/>
        </w:rPr>
        <w:t xml:space="preserve">%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ผู้เข้าร่วมส่วนใหญ่มีช่วงอายุระหว่าง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E3F">
        <w:rPr>
          <w:rFonts w:ascii="TH SarabunPSK" w:hAnsi="TH SarabunPSK" w:cs="TH SarabunPSK"/>
          <w:sz w:val="32"/>
          <w:szCs w:val="32"/>
        </w:rPr>
        <w:t>18-25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ปี (</w:t>
      </w:r>
      <w:r w:rsidR="0000454E">
        <w:rPr>
          <w:rFonts w:ascii="TH SarabunPSK" w:hAnsi="TH SarabunPSK" w:cs="TH SarabunPSK"/>
          <w:sz w:val="32"/>
          <w:szCs w:val="32"/>
        </w:rPr>
        <w:t>55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และมีวุฒิการศึกษา</w:t>
      </w:r>
      <w:r w:rsidR="0003634B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ระดับปริญญา</w:t>
      </w:r>
      <w:r w:rsidR="00C03A1F">
        <w:rPr>
          <w:rFonts w:ascii="TH SarabunPSK" w:hAnsi="TH SarabunPSK" w:cs="TH SarabunPSK" w:hint="cs"/>
          <w:sz w:val="32"/>
          <w:szCs w:val="32"/>
          <w:cs/>
        </w:rPr>
        <w:t>ตรี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คิดเป็น </w:t>
      </w:r>
      <w:r w:rsidR="0000454E">
        <w:rPr>
          <w:rFonts w:ascii="TH SarabunPSK" w:hAnsi="TH SarabunPSK" w:cs="TH SarabunPSK"/>
          <w:sz w:val="32"/>
          <w:szCs w:val="32"/>
        </w:rPr>
        <w:t>5</w:t>
      </w:r>
      <w:r w:rsidR="00C03A1F">
        <w:rPr>
          <w:rFonts w:ascii="TH SarabunPSK" w:hAnsi="TH SarabunPSK" w:cs="TH SarabunPSK"/>
          <w:sz w:val="32"/>
          <w:szCs w:val="32"/>
        </w:rPr>
        <w:t>7.</w:t>
      </w:r>
      <w:r w:rsidR="0000454E">
        <w:rPr>
          <w:rFonts w:ascii="TH SarabunPSK" w:hAnsi="TH SarabunPSK" w:cs="TH SarabunPSK"/>
          <w:sz w:val="32"/>
          <w:szCs w:val="32"/>
        </w:rPr>
        <w:t>5</w:t>
      </w:r>
      <w:r w:rsidR="0003634B">
        <w:rPr>
          <w:rFonts w:ascii="TH SarabunPSK" w:hAnsi="TH SarabunPSK" w:cs="TH SarabunPSK"/>
          <w:sz w:val="32"/>
          <w:szCs w:val="32"/>
        </w:rPr>
        <w:t xml:space="preserve">% </w:t>
      </w:r>
      <w:r w:rsidR="00C03A1F">
        <w:rPr>
          <w:rFonts w:ascii="TH SarabunPSK" w:hAnsi="TH SarabunPSK" w:cs="TH SarabunPSK" w:hint="cs"/>
          <w:sz w:val="32"/>
          <w:szCs w:val="32"/>
          <w:cs/>
        </w:rPr>
        <w:t>ปริญญาโท</w:t>
      </w:r>
      <w:r w:rsidR="00C03A1F">
        <w:rPr>
          <w:rFonts w:ascii="TH SarabunPSK" w:hAnsi="TH SarabunPSK" w:cs="TH SarabunPSK"/>
          <w:sz w:val="32"/>
          <w:szCs w:val="32"/>
        </w:rPr>
        <w:t xml:space="preserve"> </w:t>
      </w:r>
      <w:r w:rsidR="0000454E">
        <w:rPr>
          <w:rFonts w:ascii="TH SarabunPSK" w:hAnsi="TH SarabunPSK" w:cs="TH SarabunPSK"/>
          <w:sz w:val="32"/>
          <w:szCs w:val="32"/>
        </w:rPr>
        <w:t>20</w:t>
      </w:r>
      <w:r w:rsidR="0003634B">
        <w:rPr>
          <w:rFonts w:ascii="TH SarabunPSK" w:hAnsi="TH SarabunPSK" w:cs="TH SarabunPSK"/>
          <w:sz w:val="32"/>
          <w:szCs w:val="32"/>
        </w:rPr>
        <w:t>%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03A1F">
        <w:rPr>
          <w:rFonts w:ascii="TH SarabunPSK" w:hAnsi="TH SarabunPSK" w:cs="TH SarabunPSK" w:hint="cs"/>
          <w:sz w:val="32"/>
          <w:szCs w:val="32"/>
          <w:cs/>
        </w:rPr>
        <w:t xml:space="preserve">ปริญญาเอก </w:t>
      </w:r>
      <w:r w:rsidR="0000454E">
        <w:rPr>
          <w:rFonts w:ascii="TH SarabunPSK" w:hAnsi="TH SarabunPSK" w:cs="TH SarabunPSK"/>
          <w:sz w:val="32"/>
          <w:szCs w:val="32"/>
        </w:rPr>
        <w:t>22.5</w:t>
      </w:r>
      <w:r w:rsidR="0003634B">
        <w:rPr>
          <w:rFonts w:ascii="TH SarabunPSK" w:hAnsi="TH SarabunPSK" w:cs="TH SarabunPSK"/>
          <w:sz w:val="32"/>
          <w:szCs w:val="32"/>
        </w:rPr>
        <w:t xml:space="preserve">% 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</w:p>
    <w:p w14:paraId="3259971C" w14:textId="42503574" w:rsidR="00407277" w:rsidRDefault="00407277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986055F" w14:textId="2589167C" w:rsidR="00422182" w:rsidRDefault="00422182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7304806" w14:textId="616752ED" w:rsidR="00422182" w:rsidRDefault="0000454E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916C772" wp14:editId="7A9C33B5">
            <wp:extent cx="5943600" cy="2501900"/>
            <wp:effectExtent l="0" t="0" r="0" b="0"/>
            <wp:docPr id="2" name="Picture 2" descr="/var/folders/r5/d826sgcn1zs1k3b6yt978dm00000gn/T/com.microsoft.Word/Content.MSO/3D37DA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r5/d826sgcn1zs1k3b6yt978dm00000gn/T/com.microsoft.Word/Content.MSO/3D37DA36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02494B" wp14:editId="5A26A269">
            <wp:extent cx="5943600" cy="2501900"/>
            <wp:effectExtent l="0" t="0" r="0" b="0"/>
            <wp:docPr id="3" name="Picture 3" descr="/var/folders/r5/d826sgcn1zs1k3b6yt978dm00000gn/T/com.microsoft.Word/Content.MSO/1233DB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r5/d826sgcn1zs1k3b6yt978dm00000gn/T/com.microsoft.Word/Content.MSO/1233DBB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5CFCDE" wp14:editId="096BC1A9">
            <wp:extent cx="5943600" cy="2501900"/>
            <wp:effectExtent l="0" t="0" r="0" b="0"/>
            <wp:docPr id="4" name="Picture 4" descr="/var/folders/r5/d826sgcn1zs1k3b6yt978dm00000gn/T/com.microsoft.Word/Content.MSO/E2AA1F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r5/d826sgcn1zs1k3b6yt978dm00000gn/T/com.microsoft.Word/Content.MSO/E2AA1FE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AB82852" wp14:editId="153E76CE">
            <wp:extent cx="5943600" cy="2501900"/>
            <wp:effectExtent l="0" t="0" r="0" b="0"/>
            <wp:docPr id="5" name="Picture 5" descr="/var/folders/r5/d826sgcn1zs1k3b6yt978dm00000gn/T/com.microsoft.Word/Content.MSO/D4DAA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r5/d826sgcn1zs1k3b6yt978dm00000gn/T/com.microsoft.Word/Content.MSO/D4DAA4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F5A766" wp14:editId="727598EE">
            <wp:extent cx="5943600" cy="2501900"/>
            <wp:effectExtent l="0" t="0" r="0" b="0"/>
            <wp:docPr id="6" name="Picture 6" descr="/var/folders/r5/d826sgcn1zs1k3b6yt978dm00000gn/T/com.microsoft.Word/Content.MSO/AF8DCA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r5/d826sgcn1zs1k3b6yt978dm00000gn/T/com.microsoft.Word/Content.MSO/AF8DCA4E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23E940" wp14:editId="496862C1">
            <wp:extent cx="5943600" cy="2501900"/>
            <wp:effectExtent l="0" t="0" r="0" b="0"/>
            <wp:docPr id="7" name="Picture 7" descr="/var/folders/r5/d826sgcn1zs1k3b6yt978dm00000gn/T/com.microsoft.Word/Content.MSO/1C77FB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r5/d826sgcn1zs1k3b6yt978dm00000gn/T/com.microsoft.Word/Content.MSO/1C77FB8C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B4EF" w14:textId="1A1F71AB" w:rsidR="00011CA3" w:rsidRDefault="005D18EE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</w:p>
    <w:p w14:paraId="24ABFAEB" w14:textId="77777777" w:rsidR="00422182" w:rsidRDefault="005D18EE" w:rsidP="000363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3D4DE14A" w14:textId="67765776" w:rsidR="004E1DD1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3A7249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ผลสรุป</w:t>
      </w:r>
      <w:r w:rsidRPr="003A7249">
        <w:rPr>
          <w:rFonts w:ascii="TH SarabunPSK" w:hAnsi="TH SarabunPSK" w:cs="TH SarabunPSK"/>
          <w:sz w:val="32"/>
          <w:szCs w:val="32"/>
          <w:u w:val="single"/>
          <w:cs/>
        </w:rPr>
        <w:t>การประเมินความพึงพอใจ</w:t>
      </w:r>
    </w:p>
    <w:p w14:paraId="6FC8B48A" w14:textId="620EABA6" w:rsidR="004E1DD1" w:rsidRDefault="004E1DD1" w:rsidP="004E1DD1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B1503"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ผลการประเมินความพึงพอใจของผู้เข้าร่วมอยู่ในระดับดีมากในทุก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1503">
        <w:rPr>
          <w:rFonts w:ascii="TH SarabunPSK" w:hAnsi="TH SarabunPSK" w:cs="TH SarabunPSK" w:hint="cs"/>
          <w:sz w:val="32"/>
          <w:szCs w:val="32"/>
          <w:cs/>
        </w:rPr>
        <w:t xml:space="preserve">ๆ ด้าน </w:t>
      </w:r>
      <w:r w:rsidRPr="002B1503">
        <w:rPr>
          <w:rFonts w:ascii="TH SarabunPSK" w:hAnsi="TH SarabunPSK" w:cs="TH SarabunPSK"/>
          <w:sz w:val="32"/>
          <w:szCs w:val="32"/>
        </w:rPr>
        <w:t>(</w:t>
      </w:r>
      <w:r w:rsidRPr="002B1503">
        <w:rPr>
          <w:rFonts w:ascii="TH SarabunPSK" w:hAnsi="TH SarabunPSK" w:cs="TH SarabunPSK" w:hint="cs"/>
          <w:sz w:val="32"/>
          <w:szCs w:val="32"/>
          <w:cs/>
        </w:rPr>
        <w:t>ดูตารางประกอบ) โดยผู้เข้าร</w:t>
      </w:r>
      <w:r w:rsidR="00BF4D0F">
        <w:rPr>
          <w:rFonts w:ascii="TH SarabunPSK" w:hAnsi="TH SarabunPSK" w:cs="TH SarabunPSK" w:hint="cs"/>
          <w:sz w:val="32"/>
          <w:szCs w:val="32"/>
          <w:cs/>
        </w:rPr>
        <w:t>่วมได้ขอบคุณทางผู้จัดที่เปิดโอกาสให้บุคคลภายนอกได้เข้าร่วมกิจกรรมของทางมหาวิทยาลัย</w:t>
      </w:r>
      <w:r w:rsidR="00B8158F">
        <w:rPr>
          <w:rFonts w:ascii="TH SarabunPSK" w:hAnsi="TH SarabunPSK" w:cs="TH SarabunPSK" w:hint="cs"/>
          <w:sz w:val="32"/>
          <w:szCs w:val="32"/>
          <w:cs/>
        </w:rPr>
        <w:t xml:space="preserve"> และขอให้มีกิจกรรมในลักษณะนี้อีกในโอกาสต่อไป</w:t>
      </w:r>
    </w:p>
    <w:p w14:paraId="075AB50F" w14:textId="1AE6AE12" w:rsidR="005404AA" w:rsidRDefault="000C2FE1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5CE098" wp14:editId="606CEBD7">
            <wp:extent cx="5943600" cy="2825115"/>
            <wp:effectExtent l="0" t="0" r="0" b="0"/>
            <wp:docPr id="10" name="Picture 10" descr="/var/folders/r5/d826sgcn1zs1k3b6yt978dm00000gn/T/com.microsoft.Word/Content.MSO/B6535F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r5/d826sgcn1zs1k3b6yt978dm00000gn/T/com.microsoft.Word/Content.MSO/B6535F48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676FE1" wp14:editId="6F887A4D">
            <wp:extent cx="5943600" cy="2825115"/>
            <wp:effectExtent l="0" t="0" r="0" b="0"/>
            <wp:docPr id="11" name="Picture 11" descr="/var/folders/r5/d826sgcn1zs1k3b6yt978dm00000gn/T/com.microsoft.Word/Content.MSO/A3212C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r5/d826sgcn1zs1k3b6yt978dm00000gn/T/com.microsoft.Word/Content.MSO/A3212C96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E9963DA" wp14:editId="4AB7AEC0">
            <wp:extent cx="5943600" cy="3021330"/>
            <wp:effectExtent l="0" t="0" r="0" b="1270"/>
            <wp:docPr id="12" name="Picture 12" descr="/var/folders/r5/d826sgcn1zs1k3b6yt978dm00000gn/T/com.microsoft.Word/Content.MSO/D7D5BD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r5/d826sgcn1zs1k3b6yt978dm00000gn/T/com.microsoft.Word/Content.MSO/D7D5BD14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2A66DE" wp14:editId="04DF6A4E">
            <wp:extent cx="5943600" cy="3021330"/>
            <wp:effectExtent l="0" t="0" r="0" b="1270"/>
            <wp:docPr id="13" name="Picture 13" descr="/var/folders/r5/d826sgcn1zs1k3b6yt978dm00000gn/T/com.microsoft.Word/Content.MSO/748668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r5/d826sgcn1zs1k3b6yt978dm00000gn/T/com.microsoft.Word/Content.MSO/74866842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31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5B9738D" wp14:editId="2A77E85C">
            <wp:extent cx="5943600" cy="3021330"/>
            <wp:effectExtent l="0" t="0" r="0" b="1270"/>
            <wp:docPr id="15" name="Picture 15" descr="/var/folders/r5/d826sgcn1zs1k3b6yt978dm00000gn/T/com.microsoft.Word/Content.MSO/F6BBF1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r5/d826sgcn1zs1k3b6yt978dm00000gn/T/com.microsoft.Word/Content.MSO/F6BBF1A0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31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435332" wp14:editId="7E152E6F">
            <wp:extent cx="5943600" cy="3021330"/>
            <wp:effectExtent l="0" t="0" r="0" b="1270"/>
            <wp:docPr id="16" name="Picture 16" descr="/var/folders/r5/d826sgcn1zs1k3b6yt978dm00000gn/T/com.microsoft.Word/Content.MSO/A80168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r5/d826sgcn1zs1k3b6yt978dm00000gn/T/com.microsoft.Word/Content.MSO/A80168AE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31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252037B" wp14:editId="047E83D4">
            <wp:extent cx="5943600" cy="3021330"/>
            <wp:effectExtent l="0" t="0" r="0" b="1270"/>
            <wp:docPr id="17" name="Picture 17" descr="/var/folders/r5/d826sgcn1zs1k3b6yt978dm00000gn/T/com.microsoft.Word/Content.MSO/F2B608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var/folders/r5/d826sgcn1zs1k3b6yt978dm00000gn/T/com.microsoft.Word/Content.MSO/F2B608EC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31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81A8EA" wp14:editId="0EB1F613">
            <wp:extent cx="5943600" cy="2825115"/>
            <wp:effectExtent l="0" t="0" r="0" b="0"/>
            <wp:docPr id="19" name="Picture 19" descr="/var/folders/r5/d826sgcn1zs1k3b6yt978dm00000gn/T/com.microsoft.Word/Content.MSO/CD1A19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var/folders/r5/d826sgcn1zs1k3b6yt978dm00000gn/T/com.microsoft.Word/Content.MSO/CD1A19DA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31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51183E8" wp14:editId="3CADDAF6">
            <wp:extent cx="5943600" cy="2825115"/>
            <wp:effectExtent l="0" t="0" r="0" b="0"/>
            <wp:docPr id="20" name="Picture 20" descr="/var/folders/r5/d826sgcn1zs1k3b6yt978dm00000gn/T/com.microsoft.Word/Content.MSO/54ECE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ar/folders/r5/d826sgcn1zs1k3b6yt978dm00000gn/T/com.microsoft.Word/Content.MSO/54ECEF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31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A049D3" wp14:editId="75939E35">
            <wp:extent cx="5943600" cy="2825115"/>
            <wp:effectExtent l="0" t="0" r="0" b="0"/>
            <wp:docPr id="23" name="Picture 23" descr="/var/folders/r5/d826sgcn1zs1k3b6yt978dm00000gn/T/com.microsoft.Word/Content.MSO/61C127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var/folders/r5/d826sgcn1zs1k3b6yt978dm00000gn/T/com.microsoft.Word/Content.MSO/61C127C6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1B48" w14:textId="77777777" w:rsidR="005404AA" w:rsidRPr="002B1503" w:rsidRDefault="005404AA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AB3FBCE" w14:textId="6CAE2B99" w:rsidR="0024050C" w:rsidRPr="0000454E" w:rsidRDefault="00080B24" w:rsidP="0000454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55C95491" w14:textId="77777777" w:rsidR="0024050C" w:rsidRDefault="0024050C" w:rsidP="004E1DD1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902B306" w14:textId="7B2F57B6" w:rsidR="004E1DD1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701FAA"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>ผลการ</w:t>
      </w:r>
      <w:r w:rsidRPr="00701FAA">
        <w:rPr>
          <w:rFonts w:ascii="TH SarabunPSK" w:hAnsi="TH SarabunPSK" w:cs="TH SarabunPSK"/>
          <w:sz w:val="32"/>
          <w:szCs w:val="32"/>
          <w:u w:val="single"/>
          <w:cs/>
        </w:rPr>
        <w:t>ประเมินการพัฒนาสมรรถนะความเป็นนานาชาติ</w:t>
      </w:r>
    </w:p>
    <w:p w14:paraId="260F9D98" w14:textId="1B4F61A0" w:rsidR="005404AA" w:rsidRDefault="005404AA" w:rsidP="005404AA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4293">
        <w:rPr>
          <w:rFonts w:ascii="TH SarabunPSK" w:hAnsi="TH SarabunPSK" w:cs="TH SarabunPSK"/>
          <w:sz w:val="32"/>
          <w:szCs w:val="32"/>
          <w:cs/>
        </w:rPr>
        <w:t>ผลการประเมินพบว่า ผู้เข้าร่วม</w:t>
      </w:r>
      <w:r w:rsidR="004660A5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892C0C">
        <w:rPr>
          <w:rFonts w:ascii="TH SarabunPSK" w:hAnsi="TH SarabunPSK" w:cs="TH SarabunPSK"/>
          <w:sz w:val="32"/>
          <w:szCs w:val="32"/>
        </w:rPr>
        <w:t>48.8</w:t>
      </w:r>
      <w:r w:rsidR="004660A5">
        <w:rPr>
          <w:rFonts w:ascii="TH SarabunPSK" w:hAnsi="TH SarabunPSK" w:cs="TH SarabunPSK"/>
          <w:sz w:val="32"/>
          <w:szCs w:val="32"/>
        </w:rPr>
        <w:t xml:space="preserve"> </w:t>
      </w:r>
      <w:r w:rsidR="00E74FEF">
        <w:rPr>
          <w:rFonts w:ascii="TH SarabunPSK" w:hAnsi="TH SarabunPSK" w:cs="TH SarabunPSK" w:hint="cs"/>
          <w:sz w:val="32"/>
          <w:szCs w:val="32"/>
          <w:cs/>
        </w:rPr>
        <w:t>ซึ</w:t>
      </w:r>
      <w:r w:rsidR="004660A5">
        <w:rPr>
          <w:rFonts w:ascii="TH SarabunPSK" w:hAnsi="TH SarabunPSK" w:cs="TH SarabunPSK" w:hint="cs"/>
          <w:sz w:val="32"/>
          <w:szCs w:val="32"/>
          <w:cs/>
        </w:rPr>
        <w:t>่งส่วนใหญ่</w:t>
      </w:r>
      <w:r w:rsidR="00E74FEF">
        <w:rPr>
          <w:rFonts w:ascii="TH SarabunPSK" w:hAnsi="TH SarabunPSK" w:cs="TH SarabunPSK" w:hint="cs"/>
          <w:sz w:val="32"/>
          <w:szCs w:val="32"/>
          <w:cs/>
        </w:rPr>
        <w:t>เป็นนักศึกษาในระดับปริญญาตรี</w:t>
      </w:r>
      <w:r w:rsidRPr="00A74293">
        <w:rPr>
          <w:rFonts w:ascii="TH SarabunPSK" w:hAnsi="TH SarabunPSK" w:cs="TH SarabunPSK"/>
          <w:sz w:val="32"/>
          <w:szCs w:val="32"/>
          <w:cs/>
        </w:rPr>
        <w:t>คิดว่าตนเองมีสมรรถนะความเป็นนานาชาติอยู่ในระดับ</w:t>
      </w:r>
      <w:r w:rsidR="00A0314D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3B1C">
        <w:rPr>
          <w:rFonts w:ascii="TH SarabunPSK" w:hAnsi="TH SarabunPSK" w:cs="TH SarabunPSK" w:hint="cs"/>
          <w:sz w:val="32"/>
          <w:szCs w:val="32"/>
          <w:cs/>
        </w:rPr>
        <w:t>ทั้งนี้มีผู้เข้าร่วมที่คิดว่าตนเองมีสมรรถนะความเป็นนานาชาติ</w:t>
      </w:r>
      <w:r w:rsidR="00BB1E39">
        <w:rPr>
          <w:rFonts w:ascii="TH SarabunPSK" w:hAnsi="TH SarabunPSK" w:cs="TH SarabunPSK" w:hint="cs"/>
          <w:sz w:val="32"/>
          <w:szCs w:val="32"/>
          <w:cs/>
        </w:rPr>
        <w:t xml:space="preserve">ในระดับมากและระดับน้อย คือ </w:t>
      </w:r>
      <w:r w:rsidR="005F7AB8">
        <w:rPr>
          <w:rFonts w:ascii="TH SarabunPSK" w:hAnsi="TH SarabunPSK" w:cs="TH SarabunPSK" w:hint="cs"/>
          <w:sz w:val="32"/>
          <w:szCs w:val="32"/>
          <w:cs/>
        </w:rPr>
        <w:t>ระดับมาก</w:t>
      </w:r>
      <w:r w:rsidR="000A3943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5F7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2C0C">
        <w:rPr>
          <w:rFonts w:ascii="TH SarabunPSK" w:hAnsi="TH SarabunPSK" w:cs="TH SarabunPSK"/>
          <w:sz w:val="32"/>
          <w:szCs w:val="32"/>
        </w:rPr>
        <w:t>25</w:t>
      </w:r>
      <w:r w:rsidR="005F7AB8">
        <w:rPr>
          <w:rFonts w:ascii="TH SarabunPSK" w:hAnsi="TH SarabunPSK" w:cs="TH SarabunPSK"/>
          <w:sz w:val="32"/>
          <w:szCs w:val="32"/>
        </w:rPr>
        <w:t xml:space="preserve"> </w:t>
      </w:r>
      <w:r w:rsidR="005F7AB8">
        <w:rPr>
          <w:rFonts w:ascii="TH SarabunPSK" w:hAnsi="TH SarabunPSK" w:cs="TH SarabunPSK" w:hint="cs"/>
          <w:sz w:val="32"/>
          <w:szCs w:val="32"/>
          <w:cs/>
        </w:rPr>
        <w:t xml:space="preserve">และระดับน้อยร้อยละ </w:t>
      </w:r>
      <w:r w:rsidR="00CB19B5">
        <w:rPr>
          <w:rFonts w:ascii="TH SarabunPSK" w:hAnsi="TH SarabunPSK" w:cs="TH SarabunPSK"/>
          <w:sz w:val="32"/>
          <w:szCs w:val="32"/>
        </w:rPr>
        <w:t>17.</w:t>
      </w:r>
      <w:r w:rsidR="00892C0C">
        <w:rPr>
          <w:rFonts w:ascii="TH SarabunPSK" w:hAnsi="TH SarabunPSK" w:cs="TH SarabunPSK"/>
          <w:sz w:val="32"/>
          <w:szCs w:val="32"/>
        </w:rPr>
        <w:t>5</w:t>
      </w:r>
      <w:r w:rsidR="00CB19B5">
        <w:rPr>
          <w:rFonts w:ascii="TH SarabunPSK" w:hAnsi="TH SarabunPSK" w:cs="TH SarabunPSK"/>
          <w:sz w:val="32"/>
          <w:szCs w:val="32"/>
        </w:rPr>
        <w:t xml:space="preserve"> </w:t>
      </w:r>
      <w:r w:rsidR="00F85776"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ส่วนใหญ่สามารถสื่อสารได้มากกว่า </w:t>
      </w:r>
      <w:r w:rsidRPr="00A74293">
        <w:rPr>
          <w:rFonts w:ascii="TH SarabunPSK" w:hAnsi="TH SarabunPSK" w:cs="TH SarabunPSK"/>
          <w:sz w:val="32"/>
          <w:szCs w:val="32"/>
        </w:rPr>
        <w:t>1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ภาษา </w:t>
      </w:r>
      <w:r w:rsidR="00A237BE">
        <w:rPr>
          <w:rFonts w:ascii="TH SarabunPSK" w:hAnsi="TH SarabunPSK" w:cs="TH SarabunPSK" w:hint="cs"/>
          <w:sz w:val="32"/>
          <w:szCs w:val="32"/>
          <w:cs/>
        </w:rPr>
        <w:t xml:space="preserve">โดยร้อยละ </w:t>
      </w:r>
      <w:r w:rsidR="00892C0C">
        <w:rPr>
          <w:rFonts w:ascii="TH SarabunPSK" w:hAnsi="TH SarabunPSK" w:cs="TH SarabunPSK"/>
          <w:sz w:val="32"/>
          <w:szCs w:val="32"/>
        </w:rPr>
        <w:t>43.8</w:t>
      </w:r>
      <w:r w:rsidR="00A237BE">
        <w:rPr>
          <w:rFonts w:ascii="TH SarabunPSK" w:hAnsi="TH SarabunPSK" w:cs="TH SarabunPSK"/>
          <w:sz w:val="32"/>
          <w:szCs w:val="32"/>
        </w:rPr>
        <w:t xml:space="preserve"> </w:t>
      </w:r>
      <w:r w:rsidRPr="00A74293">
        <w:rPr>
          <w:rFonts w:ascii="TH SarabunPSK" w:hAnsi="TH SarabunPSK" w:cs="TH SarabunPSK"/>
          <w:sz w:val="32"/>
          <w:szCs w:val="32"/>
          <w:cs/>
        </w:rPr>
        <w:t>ชอบติดตามข่าวสารของต่างประเทศอยู่</w:t>
      </w:r>
      <w:r w:rsidR="00CC5FF4">
        <w:rPr>
          <w:rFonts w:ascii="TH SarabunPSK" w:hAnsi="TH SarabunPSK" w:cs="TH SarabunPSK" w:hint="cs"/>
          <w:sz w:val="32"/>
          <w:szCs w:val="32"/>
          <w:cs/>
        </w:rPr>
        <w:t xml:space="preserve">ในระดับปานกลาง โดยร้อยละ </w:t>
      </w:r>
      <w:r w:rsidR="00892C0C">
        <w:rPr>
          <w:rFonts w:ascii="TH SarabunPSK" w:hAnsi="TH SarabunPSK" w:cs="TH SarabunPSK"/>
          <w:sz w:val="32"/>
          <w:szCs w:val="32"/>
        </w:rPr>
        <w:t>20</w:t>
      </w:r>
      <w:r w:rsidR="00E35D77">
        <w:rPr>
          <w:rFonts w:ascii="TH SarabunPSK" w:hAnsi="TH SarabunPSK" w:cs="TH SarabunPSK"/>
          <w:sz w:val="32"/>
          <w:szCs w:val="32"/>
        </w:rPr>
        <w:t xml:space="preserve"> </w:t>
      </w:r>
      <w:r w:rsidR="00E35D7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ติดตามข่าวสารต่างประเทศในระดับมาก 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นอกจากนี้ ผลประเมินยังพบว่า ผู้เข้าร่วมส่วนใหญ่ </w:t>
      </w:r>
      <w:r w:rsidR="00BB61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73F4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EB73F4">
        <w:rPr>
          <w:rFonts w:ascii="TH SarabunPSK" w:hAnsi="TH SarabunPSK" w:cs="TH SarabunPSK"/>
          <w:sz w:val="32"/>
          <w:szCs w:val="32"/>
        </w:rPr>
        <w:t>4</w:t>
      </w:r>
      <w:r w:rsidR="00892C0C">
        <w:rPr>
          <w:rFonts w:ascii="TH SarabunPSK" w:hAnsi="TH SarabunPSK" w:cs="TH SarabunPSK"/>
          <w:sz w:val="32"/>
          <w:szCs w:val="32"/>
        </w:rPr>
        <w:t>2.5</w:t>
      </w:r>
      <w:r w:rsidR="00EB73F4">
        <w:rPr>
          <w:rFonts w:ascii="TH SarabunPSK" w:hAnsi="TH SarabunPSK" w:cs="TH SarabunPSK"/>
          <w:sz w:val="32"/>
          <w:szCs w:val="32"/>
        </w:rPr>
        <w:t xml:space="preserve"> </w:t>
      </w:r>
      <w:r w:rsidR="00EB73F4">
        <w:rPr>
          <w:rFonts w:ascii="TH SarabunPSK" w:hAnsi="TH SarabunPSK" w:cs="TH SarabunPSK" w:hint="cs"/>
          <w:sz w:val="32"/>
          <w:szCs w:val="32"/>
          <w:cs/>
        </w:rPr>
        <w:t>รู้สึก</w:t>
      </w:r>
      <w:r w:rsidR="00FC6282">
        <w:rPr>
          <w:rFonts w:ascii="TH SarabunPSK" w:hAnsi="TH SarabunPSK" w:cs="TH SarabunPSK" w:hint="cs"/>
          <w:sz w:val="32"/>
          <w:szCs w:val="32"/>
          <w:cs/>
        </w:rPr>
        <w:t>อึดอัด</w:t>
      </w:r>
      <w:r w:rsidR="008C12C7">
        <w:rPr>
          <w:rFonts w:ascii="TH SarabunPSK" w:hAnsi="TH SarabunPSK" w:cs="TH SarabunPSK" w:hint="cs"/>
          <w:sz w:val="32"/>
          <w:szCs w:val="32"/>
          <w:cs/>
        </w:rPr>
        <w:t>เพียงเล็กน้อย</w:t>
      </w:r>
      <w:r w:rsidRPr="00A74293">
        <w:rPr>
          <w:rFonts w:ascii="TH SarabunPSK" w:hAnsi="TH SarabunPSK" w:cs="TH SarabunPSK"/>
          <w:sz w:val="32"/>
          <w:szCs w:val="32"/>
          <w:cs/>
        </w:rPr>
        <w:t>เมื่อต้องปฏิสัมพันธ์กับบุคคลที่มีการแสดงออกทางวัฒนธรรมแตกต่างไปจากตนเอง</w:t>
      </w:r>
      <w:r w:rsidR="00BB61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CE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461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2C0C">
        <w:rPr>
          <w:rFonts w:ascii="TH SarabunPSK" w:hAnsi="TH SarabunPSK" w:cs="TH SarabunPSK"/>
          <w:sz w:val="32"/>
          <w:szCs w:val="32"/>
        </w:rPr>
        <w:t>35</w:t>
      </w:r>
      <w:r w:rsidR="004461A9">
        <w:rPr>
          <w:rFonts w:ascii="TH SarabunPSK" w:hAnsi="TH SarabunPSK" w:cs="TH SarabunPSK"/>
          <w:sz w:val="32"/>
          <w:szCs w:val="32"/>
        </w:rPr>
        <w:t xml:space="preserve"> </w:t>
      </w:r>
      <w:r w:rsidR="00532840">
        <w:rPr>
          <w:rFonts w:ascii="TH SarabunPSK" w:hAnsi="TH SarabunPSK" w:cs="TH SarabunPSK" w:hint="cs"/>
          <w:sz w:val="32"/>
          <w:szCs w:val="32"/>
          <w:cs/>
        </w:rPr>
        <w:t>ไม่มีความรู้สึกอึดอัด</w:t>
      </w:r>
      <w:r w:rsidR="00633ED6">
        <w:rPr>
          <w:rFonts w:ascii="TH SarabunPSK" w:hAnsi="TH SarabunPSK" w:cs="TH SarabunPSK" w:hint="cs"/>
          <w:sz w:val="32"/>
          <w:szCs w:val="32"/>
          <w:cs/>
        </w:rPr>
        <w:t>แต่อย่างใด โดยมี</w:t>
      </w:r>
      <w:r w:rsidR="004B4091"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="00956B67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892C0C">
        <w:rPr>
          <w:rFonts w:ascii="TH SarabunPSK" w:hAnsi="TH SarabunPSK" w:cs="TH SarabunPSK"/>
          <w:sz w:val="32"/>
          <w:szCs w:val="32"/>
        </w:rPr>
        <w:t>17.5</w:t>
      </w:r>
      <w:r w:rsidR="00956B67">
        <w:rPr>
          <w:rFonts w:ascii="TH SarabunPSK" w:hAnsi="TH SarabunPSK" w:cs="TH SarabunPSK"/>
          <w:sz w:val="32"/>
          <w:szCs w:val="32"/>
        </w:rPr>
        <w:t xml:space="preserve"> </w:t>
      </w:r>
      <w:r w:rsidR="00956B67">
        <w:rPr>
          <w:rFonts w:ascii="TH SarabunPSK" w:hAnsi="TH SarabunPSK" w:cs="TH SarabunPSK" w:hint="cs"/>
          <w:sz w:val="32"/>
          <w:szCs w:val="32"/>
          <w:cs/>
        </w:rPr>
        <w:t>ระบุว่าตนเองมีความรู้สึกอึดอัดพอสมควร</w:t>
      </w:r>
      <w:r w:rsidR="004B4091">
        <w:rPr>
          <w:rFonts w:ascii="TH SarabunPSK" w:hAnsi="TH SarabunPSK" w:cs="TH SarabunPSK" w:hint="cs"/>
          <w:sz w:val="32"/>
          <w:szCs w:val="32"/>
          <w:cs/>
        </w:rPr>
        <w:t xml:space="preserve"> ในส่วนของ</w:t>
      </w:r>
      <w:r w:rsidRPr="00A74293">
        <w:rPr>
          <w:rFonts w:ascii="TH SarabunPSK" w:hAnsi="TH SarabunPSK" w:cs="TH SarabunPSK"/>
          <w:sz w:val="32"/>
          <w:szCs w:val="32"/>
          <w:cs/>
        </w:rPr>
        <w:t>ความสามารถในการตอบสนองต่อบุคคลที่แสดงออกทางวัฒนธรรมแตกต่างไปจากตนเอง</w:t>
      </w:r>
      <w:r w:rsidR="004B4091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="009A2BB1">
        <w:rPr>
          <w:rFonts w:ascii="TH SarabunPSK" w:hAnsi="TH SarabunPSK" w:cs="TH SarabunPSK" w:hint="cs"/>
          <w:sz w:val="32"/>
          <w:szCs w:val="32"/>
          <w:cs/>
        </w:rPr>
        <w:t>ส่วนใหญ่ระบุว่าตนเองสามารถ</w:t>
      </w:r>
      <w:r w:rsidR="00CA2064">
        <w:rPr>
          <w:rFonts w:ascii="TH SarabunPSK" w:hAnsi="TH SarabunPSK" w:cs="TH SarabunPSK" w:hint="cs"/>
          <w:sz w:val="32"/>
          <w:szCs w:val="32"/>
          <w:cs/>
        </w:rPr>
        <w:t>แสดงออกได้อย่างเหมาะสมมาก</w:t>
      </w:r>
      <w:r w:rsidR="00BE2821">
        <w:rPr>
          <w:rFonts w:ascii="TH SarabunPSK" w:hAnsi="TH SarabunPSK" w:cs="TH SarabunPSK" w:hint="cs"/>
          <w:sz w:val="32"/>
          <w:szCs w:val="32"/>
          <w:cs/>
        </w:rPr>
        <w:t xml:space="preserve">และเหมาะสมปานกลาง </w:t>
      </w:r>
      <w:r w:rsidR="00F63A10">
        <w:rPr>
          <w:rFonts w:ascii="TH SarabunPSK" w:hAnsi="TH SarabunPSK" w:cs="TH SarabunPSK" w:hint="cs"/>
          <w:sz w:val="32"/>
          <w:szCs w:val="32"/>
          <w:cs/>
        </w:rPr>
        <w:t xml:space="preserve">ส่วนร้อยละ </w:t>
      </w:r>
      <w:r w:rsidR="00892C0C">
        <w:rPr>
          <w:rFonts w:ascii="TH SarabunPSK" w:hAnsi="TH SarabunPSK" w:cs="TH SarabunPSK"/>
          <w:sz w:val="32"/>
          <w:szCs w:val="32"/>
        </w:rPr>
        <w:t>41.3</w:t>
      </w:r>
      <w:r w:rsidR="00F63A10">
        <w:rPr>
          <w:rFonts w:ascii="TH SarabunPSK" w:hAnsi="TH SarabunPSK" w:cs="TH SarabunPSK"/>
          <w:sz w:val="32"/>
          <w:szCs w:val="32"/>
        </w:rPr>
        <w:t xml:space="preserve"> </w:t>
      </w:r>
      <w:r w:rsidR="00F63A10">
        <w:rPr>
          <w:rFonts w:ascii="TH SarabunPSK" w:hAnsi="TH SarabunPSK" w:cs="TH SarabunPSK" w:hint="cs"/>
          <w:sz w:val="32"/>
          <w:szCs w:val="32"/>
          <w:cs/>
        </w:rPr>
        <w:t>ระบุว่าตนเองสามารถแสดงออกได้</w:t>
      </w:r>
      <w:r w:rsidRPr="00A74293">
        <w:rPr>
          <w:rFonts w:ascii="TH SarabunPSK" w:hAnsi="TH SarabunPSK" w:cs="TH SarabunPSK"/>
          <w:sz w:val="32"/>
          <w:szCs w:val="32"/>
          <w:cs/>
        </w:rPr>
        <w:t>อย่างเหมาะสม</w:t>
      </w:r>
      <w:r w:rsidR="00192A7A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โดยวิธิการในปัจจุบันที่ผู้เข้าร่วมใช้เป็นประจำ </w:t>
      </w:r>
      <w:r w:rsidRPr="00A74293">
        <w:rPr>
          <w:rFonts w:ascii="TH SarabunPSK" w:hAnsi="TH SarabunPSK" w:cs="TH SarabunPSK"/>
          <w:sz w:val="32"/>
          <w:szCs w:val="32"/>
        </w:rPr>
        <w:t xml:space="preserve">5 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ลำดับแรกในการพัฒนาศักยภาพความเป็นนานาชาติของตนเองประกอบด้วย </w:t>
      </w:r>
      <w:r w:rsidRPr="00A74293">
        <w:rPr>
          <w:rFonts w:ascii="TH SarabunPSK" w:hAnsi="TH SarabunPSK" w:cs="TH SarabunPSK"/>
          <w:sz w:val="32"/>
          <w:szCs w:val="32"/>
        </w:rPr>
        <w:t xml:space="preserve">1. </w:t>
      </w:r>
      <w:r w:rsidR="00374F47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>และ</w:t>
      </w:r>
      <w:r w:rsidR="00374F47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 </w:t>
      </w:r>
      <w:r w:rsidR="00374F47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ช่อง </w:t>
      </w:r>
      <w:r w:rsidR="00374F47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>Youtube / Influencer</w:t>
      </w:r>
      <w:r w:rsidR="00374F47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2. </w:t>
      </w:r>
      <w:r w:rsidR="008F2902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>ดูหนังและฟังเพลงต่างประเทศ</w:t>
      </w:r>
      <w:r w:rsidR="008F2902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3. </w:t>
      </w:r>
      <w:r w:rsidR="00294371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จากรายวิชาที่ลงทะเบียนเรียน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>4.</w:t>
      </w:r>
      <w:r w:rsidR="0041624C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="0068117C" w:rsidRPr="0041624C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>เรียนรู้ผ่านคอร์สเรียนออนไลน์หรือ</w:t>
      </w:r>
      <w:r w:rsidR="0068117C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="0068117C" w:rsidRPr="0041624C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>MOOC</w:t>
      </w:r>
      <w:r w:rsidR="0068117C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="00436011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>ของ</w:t>
      </w:r>
      <w:r w:rsidR="0068117C" w:rsidRPr="0041624C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>มหาวิทยาลัยสงขลานครินทร์</w:t>
      </w:r>
      <w:r w:rsidR="0068117C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และ </w:t>
      </w:r>
      <w:r w:rsidR="0068117C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5. </w:t>
      </w:r>
      <w:r w:rsidR="00FA5ACF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>ศึกษาด้วยตนเองผ่านตำราหรือหนังสือ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 </w:t>
      </w:r>
      <w:r w:rsidRPr="00725E5D">
        <w:rPr>
          <w:rFonts w:ascii="TH SarabunPSK" w:hAnsi="TH SarabunPSK" w:cs="TH SarabunPSK"/>
          <w:sz w:val="32"/>
          <w:szCs w:val="32"/>
          <w:cs/>
        </w:rPr>
        <w:t>และหลังจากการ</w:t>
      </w:r>
      <w:r w:rsidRPr="00A74293">
        <w:rPr>
          <w:rFonts w:ascii="TH SarabunPSK" w:hAnsi="TH SarabunPSK" w:cs="TH SarabunPSK"/>
          <w:sz w:val="32"/>
          <w:szCs w:val="32"/>
          <w:cs/>
        </w:rPr>
        <w:t>เข้าร่วมกิจกรรมผู้เข้าร่วมส่วนใหญ่มีความเห็นว่าสมรรถนะความเป็นนานาชาติของตนเพิ่มขึ้นเป็นอย่างมาก และ</w:t>
      </w:r>
      <w:r w:rsidR="00EE1BA1" w:rsidRPr="00EE1BA1">
        <w:rPr>
          <w:rFonts w:ascii="TH SarabunPSK" w:hAnsi="TH SarabunPSK" w:cs="TH SarabunPSK"/>
          <w:sz w:val="32"/>
          <w:szCs w:val="32"/>
          <w:cs/>
        </w:rPr>
        <w:t>มีความประสงค์จะพัฒนาศักยภาพความเป็นนานาชาติอย่างต่อเนื่องโดยการเข้าร่วมกิจกรรมอื่นๆ</w:t>
      </w:r>
      <w:r w:rsidR="00EE1B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1BA1" w:rsidRPr="00EE1BA1">
        <w:rPr>
          <w:rFonts w:ascii="TH SarabunPSK" w:hAnsi="TH SarabunPSK" w:cs="TH SarabunPSK"/>
          <w:sz w:val="32"/>
          <w:szCs w:val="32"/>
          <w:cs/>
        </w:rPr>
        <w:t>ที่จัดโดยมหาวิทยาลัย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ผ่านกิจกรรมรูปแบบต่าง ๆ เช่น การเชิญวิทยากรจากภายนอกมาให้ความรู้ การจัดกิจกรรมทางวัฒนาธรรมนานาชาติภายในมหาวิทยาลัย </w:t>
      </w:r>
      <w:r w:rsidR="00EE1BA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E1BA1" w:rsidRPr="00EE1BA1">
        <w:rPr>
          <w:rFonts w:ascii="TH SarabunPSK" w:hAnsi="TH SarabunPSK" w:cs="TH SarabunPSK"/>
          <w:sz w:val="32"/>
          <w:szCs w:val="32"/>
          <w:cs/>
        </w:rPr>
        <w:t>สอนโดยใช้ภาษาต่างประเทศ</w:t>
      </w:r>
      <w:r w:rsidRPr="00A74293">
        <w:rPr>
          <w:rFonts w:ascii="TH SarabunPSK" w:hAnsi="TH SarabunPSK" w:cs="TH SarabunPSK"/>
          <w:sz w:val="32"/>
          <w:szCs w:val="32"/>
          <w:cs/>
        </w:rPr>
        <w:t>และ</w:t>
      </w:r>
      <w:r w:rsidR="000D44D0" w:rsidRPr="000D44D0">
        <w:rPr>
          <w:rFonts w:ascii="TH SarabunPSK" w:hAnsi="TH SarabunPSK" w:cs="TH SarabunPSK"/>
          <w:sz w:val="32"/>
          <w:szCs w:val="32"/>
          <w:cs/>
        </w:rPr>
        <w:t xml:space="preserve">สอนโดยอาจารย์ชาวต่างชาติทั้งแบบ </w:t>
      </w:r>
      <w:r w:rsidR="000D44D0" w:rsidRPr="000D44D0">
        <w:rPr>
          <w:rFonts w:ascii="TH SarabunPSK" w:hAnsi="TH SarabunPSK" w:cs="TH SarabunPSK"/>
          <w:sz w:val="32"/>
          <w:szCs w:val="32"/>
        </w:rPr>
        <w:t xml:space="preserve">online </w:t>
      </w:r>
      <w:r w:rsidR="000D44D0" w:rsidRPr="000D44D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D44D0" w:rsidRPr="000D44D0">
        <w:rPr>
          <w:rFonts w:ascii="TH SarabunPSK" w:hAnsi="TH SarabunPSK" w:cs="TH SarabunPSK"/>
          <w:sz w:val="32"/>
          <w:szCs w:val="32"/>
        </w:rPr>
        <w:t>on-site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เป็นต้น </w:t>
      </w:r>
      <w:r w:rsidR="00125036">
        <w:rPr>
          <w:rFonts w:ascii="TH SarabunPSK" w:hAnsi="TH SarabunPSK" w:cs="TH SarabunPSK" w:hint="cs"/>
          <w:sz w:val="32"/>
          <w:szCs w:val="32"/>
          <w:cs/>
        </w:rPr>
        <w:t>โดยในส่วนของข้อเสนอแนะเพิ่มเติมผู้เข้าร่วม</w:t>
      </w:r>
      <w:r w:rsidR="005C7587">
        <w:rPr>
          <w:rFonts w:ascii="TH SarabunPSK" w:hAnsi="TH SarabunPSK" w:cs="TH SarabunPSK" w:hint="cs"/>
          <w:sz w:val="32"/>
          <w:szCs w:val="32"/>
          <w:cs/>
        </w:rPr>
        <w:t>ต้องการให้ทางมหาวิทยาลัยมีกิจกรรมภาษาที่ทำร่วมกับนักศึกษาต่างชาติ</w:t>
      </w:r>
      <w:r w:rsidR="000453B3">
        <w:rPr>
          <w:rFonts w:ascii="TH SarabunPSK" w:hAnsi="TH SarabunPSK" w:cs="TH SarabunPSK" w:hint="cs"/>
          <w:sz w:val="32"/>
          <w:szCs w:val="32"/>
          <w:cs/>
        </w:rPr>
        <w:t xml:space="preserve">และให้มีโครงการแลกเปลี่ยนร่วมกับหลาย ๆ ประเทศ </w:t>
      </w:r>
      <w:r w:rsidRPr="00A74293">
        <w:rPr>
          <w:rFonts w:ascii="TH SarabunPSK" w:hAnsi="TH SarabunPSK" w:cs="TH SarabunPSK"/>
          <w:sz w:val="32"/>
          <w:szCs w:val="32"/>
          <w:cs/>
        </w:rPr>
        <w:t>(</w:t>
      </w:r>
      <w:r w:rsidR="00446F2B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Pr="00A74293">
        <w:rPr>
          <w:rFonts w:ascii="TH SarabunPSK" w:hAnsi="TH SarabunPSK" w:cs="TH SarabunPSK"/>
          <w:sz w:val="32"/>
          <w:szCs w:val="32"/>
          <w:cs/>
        </w:rPr>
        <w:t>ดู</w:t>
      </w:r>
      <w:r>
        <w:rPr>
          <w:rFonts w:ascii="TH SarabunPSK" w:hAnsi="TH SarabunPSK" w:cs="TH SarabunPSK" w:hint="cs"/>
          <w:sz w:val="32"/>
          <w:szCs w:val="32"/>
          <w:cs/>
        </w:rPr>
        <w:t>กราฟ</w:t>
      </w:r>
      <w:r w:rsidRPr="00A74293">
        <w:rPr>
          <w:rFonts w:ascii="TH SarabunPSK" w:hAnsi="TH SarabunPSK" w:cs="TH SarabunPSK"/>
          <w:sz w:val="32"/>
          <w:szCs w:val="32"/>
          <w:cs/>
        </w:rPr>
        <w:t>ประกอบ</w:t>
      </w:r>
      <w:r w:rsidR="00446F2B">
        <w:rPr>
          <w:rFonts w:ascii="TH SarabunPSK" w:hAnsi="TH SarabunPSK" w:cs="TH SarabunPSK" w:hint="cs"/>
          <w:sz w:val="32"/>
          <w:szCs w:val="32"/>
          <w:cs/>
        </w:rPr>
        <w:t>ด้านล่าง</w:t>
      </w:r>
      <w:r w:rsidRPr="00A74293">
        <w:rPr>
          <w:rFonts w:ascii="TH SarabunPSK" w:hAnsi="TH SarabunPSK" w:cs="TH SarabunPSK"/>
          <w:sz w:val="32"/>
          <w:szCs w:val="32"/>
          <w:cs/>
        </w:rPr>
        <w:t>)</w:t>
      </w:r>
    </w:p>
    <w:p w14:paraId="579ADB06" w14:textId="77319C3D" w:rsidR="004E1DD1" w:rsidRPr="00701FAA" w:rsidRDefault="004E1DD1" w:rsidP="004E1DD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9D9CA6" w14:textId="7721F6BC" w:rsidR="004760F1" w:rsidRDefault="000503DF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352B4A3" wp14:editId="159C34E8">
            <wp:extent cx="5943600" cy="2695575"/>
            <wp:effectExtent l="0" t="0" r="0" b="0"/>
            <wp:docPr id="27" name="Picture 27" descr="/var/folders/r5/d826sgcn1zs1k3b6yt978dm00000gn/T/com.microsoft.Word/Content.MSO/7037CF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var/folders/r5/d826sgcn1zs1k3b6yt978dm00000gn/T/com.microsoft.Word/Content.MSO/7037CFC4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9DAC67" wp14:editId="59934C76">
            <wp:extent cx="5943600" cy="3103245"/>
            <wp:effectExtent l="0" t="0" r="0" b="0"/>
            <wp:docPr id="34" name="Picture 34" descr="/var/folders/r5/d826sgcn1zs1k3b6yt978dm00000gn/T/com.microsoft.Word/Content.MSO/327BFE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var/folders/r5/d826sgcn1zs1k3b6yt978dm00000gn/T/com.microsoft.Word/Content.MSO/327BFE72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283F510" wp14:editId="3A60E69F">
            <wp:extent cx="5943600" cy="2695575"/>
            <wp:effectExtent l="0" t="0" r="0" b="0"/>
            <wp:docPr id="35" name="Picture 35" descr="/var/folders/r5/d826sgcn1zs1k3b6yt978dm00000gn/T/com.microsoft.Word/Content.MSO/CA5557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var/folders/r5/d826sgcn1zs1k3b6yt978dm00000gn/T/com.microsoft.Word/Content.MSO/CA555750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81A9D3" wp14:editId="52F8A738">
            <wp:extent cx="5943600" cy="2695575"/>
            <wp:effectExtent l="0" t="0" r="0" b="0"/>
            <wp:docPr id="36" name="Picture 36" descr="/var/folders/r5/d826sgcn1zs1k3b6yt978dm00000gn/T/com.microsoft.Word/Content.MSO/8750C9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r5/d826sgcn1zs1k3b6yt978dm00000gn/T/com.microsoft.Word/Content.MSO/8750C9DE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691561" wp14:editId="38FBCDB8">
            <wp:extent cx="5943600" cy="2695575"/>
            <wp:effectExtent l="0" t="0" r="0" b="0"/>
            <wp:docPr id="37" name="Picture 37" descr="/var/folders/r5/d826sgcn1zs1k3b6yt978dm00000gn/T/com.microsoft.Word/Content.MSO/778A71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var/folders/r5/d826sgcn1zs1k3b6yt978dm00000gn/T/com.microsoft.Word/Content.MSO/778A719C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1B9479D" wp14:editId="135EC16E">
            <wp:extent cx="5943600" cy="3021330"/>
            <wp:effectExtent l="0" t="0" r="0" b="1270"/>
            <wp:docPr id="38" name="Picture 38" descr="/var/folders/r5/d826sgcn1zs1k3b6yt978dm00000gn/T/com.microsoft.Word/Content.MSO/897276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var/folders/r5/d826sgcn1zs1k3b6yt978dm00000gn/T/com.microsoft.Word/Content.MSO/8972760A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2C6FB8" wp14:editId="738EF39A">
            <wp:extent cx="5943600" cy="3021330"/>
            <wp:effectExtent l="0" t="0" r="0" b="1270"/>
            <wp:docPr id="41" name="Picture 41" descr="/var/folders/r5/d826sgcn1zs1k3b6yt978dm00000gn/T/com.microsoft.Word/Content.MSO/9744EA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var/folders/r5/d826sgcn1zs1k3b6yt978dm00000gn/T/com.microsoft.Word/Content.MSO/9744EAA8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3082E7" wp14:editId="2686FBD0">
            <wp:extent cx="5943600" cy="3021330"/>
            <wp:effectExtent l="0" t="0" r="0" b="1270"/>
            <wp:docPr id="42" name="Picture 42" descr="/var/folders/r5/d826sgcn1zs1k3b6yt978dm00000gn/T/com.microsoft.Word/Content.MSO/DACAE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var/folders/r5/d826sgcn1zs1k3b6yt978dm00000gn/T/com.microsoft.Word/Content.MSO/DACAEF6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DFF763" wp14:editId="0BB8840B">
            <wp:extent cx="5943600" cy="3021330"/>
            <wp:effectExtent l="0" t="0" r="0" b="1270"/>
            <wp:docPr id="43" name="Picture 43" descr="/var/folders/r5/d826sgcn1zs1k3b6yt978dm00000gn/T/com.microsoft.Word/Content.MSO/75C94E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var/folders/r5/d826sgcn1zs1k3b6yt978dm00000gn/T/com.microsoft.Word/Content.MSO/75C94E74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6B4BEB9" wp14:editId="3BB143A1">
            <wp:extent cx="5943600" cy="3021330"/>
            <wp:effectExtent l="0" t="0" r="0" b="1270"/>
            <wp:docPr id="44" name="Picture 44" descr="/var/folders/r5/d826sgcn1zs1k3b6yt978dm00000gn/T/com.microsoft.Word/Content.MSO/AF8FE0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var/folders/r5/d826sgcn1zs1k3b6yt978dm00000gn/T/com.microsoft.Word/Content.MSO/AF8FE0A2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E2B686" wp14:editId="1A26A895">
            <wp:extent cx="5943600" cy="3021330"/>
            <wp:effectExtent l="0" t="0" r="0" b="1270"/>
            <wp:docPr id="45" name="Picture 45" descr="/var/folders/r5/d826sgcn1zs1k3b6yt978dm00000gn/T/com.microsoft.Word/Content.MSO/4C3EE9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var/folders/r5/d826sgcn1zs1k3b6yt978dm00000gn/T/com.microsoft.Word/Content.MSO/4C3EE900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B270719" wp14:editId="08F7A331">
            <wp:extent cx="5943600" cy="3021330"/>
            <wp:effectExtent l="0" t="0" r="0" b="1270"/>
            <wp:docPr id="46" name="Picture 46" descr="/var/folders/r5/d826sgcn1zs1k3b6yt978dm00000gn/T/com.microsoft.Word/Content.MSO/E95D37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var/folders/r5/d826sgcn1zs1k3b6yt978dm00000gn/T/com.microsoft.Word/Content.MSO/E95D370E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88F692F" wp14:editId="26E60C82">
            <wp:extent cx="5943600" cy="3021330"/>
            <wp:effectExtent l="0" t="0" r="0" b="1270"/>
            <wp:docPr id="47" name="Picture 47" descr="/var/folders/r5/d826sgcn1zs1k3b6yt978dm00000gn/T/com.microsoft.Word/Content.MSO/DB7BC6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var/folders/r5/d826sgcn1zs1k3b6yt978dm00000gn/T/com.microsoft.Word/Content.MSO/DB7BC64C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BC6022B" wp14:editId="23F4B00F">
            <wp:extent cx="5943600" cy="3021330"/>
            <wp:effectExtent l="0" t="0" r="0" b="1270"/>
            <wp:docPr id="48" name="Picture 48" descr="/var/folders/r5/d826sgcn1zs1k3b6yt978dm00000gn/T/com.microsoft.Word/Content.MSO/94B29E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var/folders/r5/d826sgcn1zs1k3b6yt978dm00000gn/T/com.microsoft.Word/Content.MSO/94B29E3A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08BB" w14:textId="376EB683" w:rsidR="004760F1" w:rsidRDefault="004760F1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3598" w14:textId="4129B0DB" w:rsidR="006C2EB6" w:rsidRDefault="006C2EB6" w:rsidP="00911E92">
      <w:pPr>
        <w:rPr>
          <w:rFonts w:ascii="TH SarabunPSK" w:hAnsi="TH SarabunPSK" w:cs="TH SarabunPSK"/>
          <w:sz w:val="32"/>
          <w:szCs w:val="32"/>
        </w:rPr>
      </w:pPr>
    </w:p>
    <w:p w14:paraId="43183299" w14:textId="08E46565" w:rsidR="00210B67" w:rsidRDefault="00210B67" w:rsidP="00BA5454">
      <w:pPr>
        <w:jc w:val="center"/>
        <w:rPr>
          <w:noProof/>
        </w:rPr>
      </w:pPr>
    </w:p>
    <w:p w14:paraId="3D1299C0" w14:textId="755557CD" w:rsidR="006C2EB6" w:rsidRDefault="006C2EB6" w:rsidP="00BA5454">
      <w:pPr>
        <w:jc w:val="center"/>
        <w:rPr>
          <w:noProof/>
        </w:rPr>
      </w:pPr>
    </w:p>
    <w:p w14:paraId="1A9CAD0D" w14:textId="07A7819A" w:rsidR="00C768E5" w:rsidRDefault="00C768E5" w:rsidP="00BA5454">
      <w:pPr>
        <w:jc w:val="center"/>
        <w:rPr>
          <w:noProof/>
        </w:rPr>
      </w:pPr>
    </w:p>
    <w:p w14:paraId="40239510" w14:textId="301A4F6B" w:rsidR="00C768E5" w:rsidRDefault="00C768E5" w:rsidP="00BA5454">
      <w:pPr>
        <w:jc w:val="center"/>
        <w:rPr>
          <w:noProof/>
        </w:rPr>
      </w:pPr>
    </w:p>
    <w:p w14:paraId="7C659615" w14:textId="603B9824" w:rsidR="00C768E5" w:rsidRDefault="00C768E5" w:rsidP="00BA5454">
      <w:pPr>
        <w:jc w:val="center"/>
        <w:rPr>
          <w:noProof/>
        </w:rPr>
      </w:pPr>
    </w:p>
    <w:p w14:paraId="6948884C" w14:textId="1EA1C90B" w:rsidR="00C768E5" w:rsidRDefault="00C768E5" w:rsidP="00BA5454">
      <w:pPr>
        <w:jc w:val="center"/>
        <w:rPr>
          <w:noProof/>
        </w:rPr>
      </w:pPr>
    </w:p>
    <w:p w14:paraId="3FAA6105" w14:textId="0658D53C" w:rsidR="00C768E5" w:rsidRDefault="00C768E5" w:rsidP="00BA5454">
      <w:pPr>
        <w:jc w:val="center"/>
        <w:rPr>
          <w:noProof/>
        </w:rPr>
      </w:pPr>
    </w:p>
    <w:p w14:paraId="41B41E0E" w14:textId="1FD2045B" w:rsidR="00AD5BC8" w:rsidRPr="00AD5BC8" w:rsidRDefault="00AD5BC8" w:rsidP="00911E92">
      <w:pPr>
        <w:tabs>
          <w:tab w:val="left" w:pos="2700"/>
        </w:tabs>
      </w:pPr>
    </w:p>
    <w:sectPr w:rsidR="00AD5BC8" w:rsidRPr="00AD5BC8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ECF27" w14:textId="77777777" w:rsidR="00EC3683" w:rsidRDefault="00EC3683" w:rsidP="00FF7D6C">
      <w:pPr>
        <w:spacing w:after="0" w:line="240" w:lineRule="auto"/>
      </w:pPr>
      <w:r>
        <w:separator/>
      </w:r>
    </w:p>
  </w:endnote>
  <w:endnote w:type="continuationSeparator" w:id="0">
    <w:p w14:paraId="3B3024EC" w14:textId="77777777" w:rsidR="00EC3683" w:rsidRDefault="00EC3683" w:rsidP="00FF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677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72B7E" w14:textId="4F265EB6" w:rsidR="00FF7D6C" w:rsidRDefault="00FF7D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35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EE404E" w14:textId="77777777" w:rsidR="00FF7D6C" w:rsidRDefault="00FF7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01273" w14:textId="77777777" w:rsidR="00EC3683" w:rsidRDefault="00EC3683" w:rsidP="00FF7D6C">
      <w:pPr>
        <w:spacing w:after="0" w:line="240" w:lineRule="auto"/>
      </w:pPr>
      <w:r>
        <w:separator/>
      </w:r>
    </w:p>
  </w:footnote>
  <w:footnote w:type="continuationSeparator" w:id="0">
    <w:p w14:paraId="252F308F" w14:textId="77777777" w:rsidR="00EC3683" w:rsidRDefault="00EC3683" w:rsidP="00FF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E0"/>
    <w:rsid w:val="0000454E"/>
    <w:rsid w:val="00004DDB"/>
    <w:rsid w:val="00011CA3"/>
    <w:rsid w:val="0003634B"/>
    <w:rsid w:val="000453B3"/>
    <w:rsid w:val="000503DF"/>
    <w:rsid w:val="00050E8A"/>
    <w:rsid w:val="000738D9"/>
    <w:rsid w:val="00080B24"/>
    <w:rsid w:val="00093B1C"/>
    <w:rsid w:val="000A3943"/>
    <w:rsid w:val="000B00E4"/>
    <w:rsid w:val="000C09B1"/>
    <w:rsid w:val="000C2FE1"/>
    <w:rsid w:val="000D26E7"/>
    <w:rsid w:val="000D44D0"/>
    <w:rsid w:val="000D4B28"/>
    <w:rsid w:val="001024E2"/>
    <w:rsid w:val="00125036"/>
    <w:rsid w:val="00133FCD"/>
    <w:rsid w:val="00141A08"/>
    <w:rsid w:val="00192A7A"/>
    <w:rsid w:val="00195F4E"/>
    <w:rsid w:val="001B23C5"/>
    <w:rsid w:val="001C5E1A"/>
    <w:rsid w:val="001C6B5A"/>
    <w:rsid w:val="001E6D87"/>
    <w:rsid w:val="00210B67"/>
    <w:rsid w:val="0024050C"/>
    <w:rsid w:val="00253B03"/>
    <w:rsid w:val="00271BF9"/>
    <w:rsid w:val="00294371"/>
    <w:rsid w:val="002965FD"/>
    <w:rsid w:val="002B1503"/>
    <w:rsid w:val="00313F72"/>
    <w:rsid w:val="00374F47"/>
    <w:rsid w:val="00381D11"/>
    <w:rsid w:val="00403885"/>
    <w:rsid w:val="00407277"/>
    <w:rsid w:val="0041624C"/>
    <w:rsid w:val="00422182"/>
    <w:rsid w:val="00436011"/>
    <w:rsid w:val="004461A9"/>
    <w:rsid w:val="00446F2B"/>
    <w:rsid w:val="00465DFD"/>
    <w:rsid w:val="004660A5"/>
    <w:rsid w:val="004760F1"/>
    <w:rsid w:val="004B073D"/>
    <w:rsid w:val="004B4091"/>
    <w:rsid w:val="004E1DD1"/>
    <w:rsid w:val="0050037B"/>
    <w:rsid w:val="00532840"/>
    <w:rsid w:val="005404AA"/>
    <w:rsid w:val="00562F9C"/>
    <w:rsid w:val="00571D19"/>
    <w:rsid w:val="005C72B2"/>
    <w:rsid w:val="005C7587"/>
    <w:rsid w:val="005D18EE"/>
    <w:rsid w:val="005F7AB8"/>
    <w:rsid w:val="00615753"/>
    <w:rsid w:val="00633ED6"/>
    <w:rsid w:val="00663885"/>
    <w:rsid w:val="0068117C"/>
    <w:rsid w:val="006A68CA"/>
    <w:rsid w:val="006C2EB6"/>
    <w:rsid w:val="006D07BB"/>
    <w:rsid w:val="006F7CE1"/>
    <w:rsid w:val="00701FAA"/>
    <w:rsid w:val="00703ABA"/>
    <w:rsid w:val="00725E5D"/>
    <w:rsid w:val="007314E4"/>
    <w:rsid w:val="0075368D"/>
    <w:rsid w:val="00796DC6"/>
    <w:rsid w:val="00852DF6"/>
    <w:rsid w:val="008770DE"/>
    <w:rsid w:val="00892C0C"/>
    <w:rsid w:val="008C0791"/>
    <w:rsid w:val="008C12C7"/>
    <w:rsid w:val="008F2902"/>
    <w:rsid w:val="00910BA1"/>
    <w:rsid w:val="00911E92"/>
    <w:rsid w:val="009200D1"/>
    <w:rsid w:val="0093492C"/>
    <w:rsid w:val="00955072"/>
    <w:rsid w:val="00956B67"/>
    <w:rsid w:val="00991AB6"/>
    <w:rsid w:val="009A25DD"/>
    <w:rsid w:val="009A2BB1"/>
    <w:rsid w:val="009D245A"/>
    <w:rsid w:val="00A0314D"/>
    <w:rsid w:val="00A237BE"/>
    <w:rsid w:val="00A3329A"/>
    <w:rsid w:val="00A33A49"/>
    <w:rsid w:val="00A62842"/>
    <w:rsid w:val="00AC4D02"/>
    <w:rsid w:val="00AC5967"/>
    <w:rsid w:val="00AD5BC8"/>
    <w:rsid w:val="00AE3E95"/>
    <w:rsid w:val="00AF43AB"/>
    <w:rsid w:val="00B07CE0"/>
    <w:rsid w:val="00B10142"/>
    <w:rsid w:val="00B32B8F"/>
    <w:rsid w:val="00B64BB8"/>
    <w:rsid w:val="00B73CE8"/>
    <w:rsid w:val="00B8158F"/>
    <w:rsid w:val="00BA5454"/>
    <w:rsid w:val="00BB1E39"/>
    <w:rsid w:val="00BB61A8"/>
    <w:rsid w:val="00BE2821"/>
    <w:rsid w:val="00BF4D0F"/>
    <w:rsid w:val="00C03A1F"/>
    <w:rsid w:val="00C1631D"/>
    <w:rsid w:val="00C768E5"/>
    <w:rsid w:val="00CA2064"/>
    <w:rsid w:val="00CB19B5"/>
    <w:rsid w:val="00CC5FF4"/>
    <w:rsid w:val="00CE040F"/>
    <w:rsid w:val="00CF0E3F"/>
    <w:rsid w:val="00D204AE"/>
    <w:rsid w:val="00D44A59"/>
    <w:rsid w:val="00D54E32"/>
    <w:rsid w:val="00D56450"/>
    <w:rsid w:val="00DA124C"/>
    <w:rsid w:val="00DC224E"/>
    <w:rsid w:val="00E02E0F"/>
    <w:rsid w:val="00E1364A"/>
    <w:rsid w:val="00E236B1"/>
    <w:rsid w:val="00E31582"/>
    <w:rsid w:val="00E35D77"/>
    <w:rsid w:val="00E605A0"/>
    <w:rsid w:val="00E72C0D"/>
    <w:rsid w:val="00E74FEF"/>
    <w:rsid w:val="00EB73F4"/>
    <w:rsid w:val="00EC093E"/>
    <w:rsid w:val="00EC3683"/>
    <w:rsid w:val="00EE1BA1"/>
    <w:rsid w:val="00EF1EB4"/>
    <w:rsid w:val="00EF3D09"/>
    <w:rsid w:val="00F326BF"/>
    <w:rsid w:val="00F335CA"/>
    <w:rsid w:val="00F45CCE"/>
    <w:rsid w:val="00F63A10"/>
    <w:rsid w:val="00F85776"/>
    <w:rsid w:val="00FA5ACF"/>
    <w:rsid w:val="00FC6282"/>
    <w:rsid w:val="00FE198B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1880E"/>
  <w15:docId w15:val="{6C863394-3A2A-4077-A11B-8F7FA56D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D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C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D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D0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AC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D6C"/>
  </w:style>
  <w:style w:type="paragraph" w:styleId="Footer">
    <w:name w:val="footer"/>
    <w:basedOn w:val="Normal"/>
    <w:link w:val="FooterChar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421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2022-01-29T00:49:00Z</dcterms:created>
  <dcterms:modified xsi:type="dcterms:W3CDTF">2022-01-29T00:49:00Z</dcterms:modified>
</cp:coreProperties>
</file>