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BFAA" w14:textId="0ED75A80" w:rsidR="00CF5B3E" w:rsidRPr="003E6D09" w:rsidRDefault="00CF5B3E">
      <w:pPr>
        <w:rPr>
          <w:rFonts w:hint="cs"/>
          <w:b/>
          <w:bCs/>
          <w:cs/>
        </w:rPr>
      </w:pPr>
      <w:r w:rsidRPr="003E6D09">
        <w:rPr>
          <w:rFonts w:hint="cs"/>
          <w:b/>
          <w:bCs/>
          <w:cs/>
        </w:rPr>
        <w:t xml:space="preserve">สรุปผลการจัดกิจกรรม </w:t>
      </w:r>
      <w:r w:rsidRPr="003E6D09">
        <w:rPr>
          <w:b/>
          <w:bCs/>
        </w:rPr>
        <w:t xml:space="preserve">Visiting Professor </w:t>
      </w:r>
      <w:r w:rsidRPr="003E6D09">
        <w:rPr>
          <w:rFonts w:hint="cs"/>
          <w:b/>
          <w:bCs/>
          <w:cs/>
        </w:rPr>
        <w:t xml:space="preserve">ภายใต้โครงการ </w:t>
      </w:r>
      <w:r w:rsidRPr="003E6D09">
        <w:rPr>
          <w:b/>
          <w:bCs/>
        </w:rPr>
        <w:t xml:space="preserve">Reinventing </w:t>
      </w:r>
      <w:r w:rsidRPr="003E6D09">
        <w:rPr>
          <w:rFonts w:hint="cs"/>
          <w:b/>
          <w:bCs/>
          <w:cs/>
        </w:rPr>
        <w:t>ประจำปี 2564</w:t>
      </w:r>
    </w:p>
    <w:p w14:paraId="1EC57379" w14:textId="46B35398" w:rsidR="00CF5B3E" w:rsidRDefault="00CF5B3E">
      <w:r>
        <w:rPr>
          <w:rFonts w:hint="cs"/>
          <w:cs/>
        </w:rPr>
        <w:t xml:space="preserve">หัวข้อ </w:t>
      </w:r>
      <w:r w:rsidRPr="00CF5B3E">
        <w:rPr>
          <w:b/>
          <w:bCs/>
        </w:rPr>
        <w:t>Halal Certificate and Halal Research Development in Malaysia</w:t>
      </w:r>
      <w:r>
        <w:t xml:space="preserve"> </w:t>
      </w:r>
    </w:p>
    <w:p w14:paraId="3CEF609A" w14:textId="77B4FAF3" w:rsidR="00046C98" w:rsidRDefault="00CF5B3E" w:rsidP="00046C98">
      <w:r>
        <w:rPr>
          <w:rFonts w:hint="cs"/>
          <w:cs/>
        </w:rPr>
        <w:t xml:space="preserve">บรรยายโดย </w:t>
      </w:r>
      <w:r w:rsidRPr="00CF5B3E">
        <w:rPr>
          <w:b/>
          <w:bCs/>
        </w:rPr>
        <w:t>Prof. Dr. Irwandi Jaswir</w:t>
      </w:r>
      <w:r>
        <w:t xml:space="preserve"> </w:t>
      </w:r>
    </w:p>
    <w:p w14:paraId="72F23F8C" w14:textId="16E39E42" w:rsidR="00AD4B36" w:rsidRDefault="00046C98" w:rsidP="00046C98">
      <w:r>
        <w:rPr>
          <w:rFonts w:hint="cs"/>
          <w:cs/>
        </w:rPr>
        <w:t>ตำแหน่ง</w:t>
      </w:r>
      <w:r>
        <w:t xml:space="preserve">   </w:t>
      </w:r>
      <w:r w:rsidRPr="00046C98">
        <w:rPr>
          <w:b/>
          <w:bCs/>
        </w:rPr>
        <w:t>Former Director and Deputy Dean, International Institute for Halal Research  and Training (INHART), International Islamic University Malaysia (IIUM), Malaysia</w:t>
      </w:r>
    </w:p>
    <w:p w14:paraId="5C5D3854" w14:textId="77E803EF" w:rsidR="00E80119" w:rsidRDefault="00CD3938" w:rsidP="00046C98">
      <w:pPr>
        <w:rPr>
          <w:b/>
          <w:bCs/>
        </w:rPr>
      </w:pPr>
      <w:r>
        <w:rPr>
          <w:rFonts w:hint="cs"/>
          <w:cs/>
        </w:rPr>
        <w:t xml:space="preserve">จุดเด่น </w:t>
      </w:r>
      <w:r w:rsidRPr="00CD3938">
        <w:rPr>
          <w:rFonts w:hint="cs"/>
          <w:b/>
          <w:bCs/>
          <w:cs/>
        </w:rPr>
        <w:t xml:space="preserve">วิทยากรเคยได้รับรางวัลระดับโลกในวงการมุสลิม ได้แก่ รางวัล </w:t>
      </w:r>
      <w:r w:rsidRPr="00CD3938">
        <w:rPr>
          <w:b/>
          <w:bCs/>
        </w:rPr>
        <w:t xml:space="preserve">King Faisal International Prize Laureate </w:t>
      </w:r>
      <w:r w:rsidRPr="00CD3938">
        <w:rPr>
          <w:rFonts w:cs="Cordia New"/>
          <w:b/>
          <w:bCs/>
          <w:cs/>
        </w:rPr>
        <w:t xml:space="preserve">2018 </w:t>
      </w:r>
      <w:r>
        <w:rPr>
          <w:rFonts w:hint="cs"/>
          <w:b/>
          <w:bCs/>
          <w:cs/>
        </w:rPr>
        <w:t>โดยมีผลงานวิจัย การพัฒนาชุดทดสอบ</w:t>
      </w:r>
      <w:r w:rsidR="007A68D4">
        <w:rPr>
          <w:rFonts w:hint="cs"/>
          <w:b/>
          <w:bCs/>
          <w:cs/>
        </w:rPr>
        <w:t>แอลกอฮอลและ</w:t>
      </w:r>
      <w:r>
        <w:rPr>
          <w:rFonts w:hint="cs"/>
          <w:b/>
          <w:bCs/>
          <w:cs/>
        </w:rPr>
        <w:t>กรดไขมันสุกร</w:t>
      </w:r>
      <w:r w:rsidR="007A68D4">
        <w:rPr>
          <w:rFonts w:hint="cs"/>
          <w:b/>
          <w:bCs/>
          <w:cs/>
        </w:rPr>
        <w:t>ในอาหารและเครื่องดื่ม</w:t>
      </w:r>
    </w:p>
    <w:p w14:paraId="2EE06802" w14:textId="29413977" w:rsidR="00E80119" w:rsidRDefault="003E6D09" w:rsidP="00046C98">
      <w:pPr>
        <w:rPr>
          <w:b/>
          <w:bCs/>
        </w:rPr>
      </w:pPr>
      <w:r>
        <w:rPr>
          <w:rFonts w:hint="cs"/>
          <w:cs/>
        </w:rPr>
        <w:t xml:space="preserve">วันที่ </w:t>
      </w:r>
      <w:r w:rsidRPr="003E6D09">
        <w:rPr>
          <w:rFonts w:hint="cs"/>
          <w:b/>
          <w:bCs/>
          <w:cs/>
        </w:rPr>
        <w:t>15 มกราคม 2565</w:t>
      </w:r>
      <w:r>
        <w:rPr>
          <w:rFonts w:hint="cs"/>
          <w:cs/>
        </w:rPr>
        <w:t xml:space="preserve"> </w:t>
      </w:r>
      <w:r w:rsidR="00E80119" w:rsidRPr="00E80119">
        <w:rPr>
          <w:rFonts w:hint="cs"/>
          <w:cs/>
        </w:rPr>
        <w:t>เวลา</w:t>
      </w:r>
      <w:r w:rsidR="00E80119">
        <w:rPr>
          <w:rFonts w:hint="cs"/>
          <w:cs/>
        </w:rPr>
        <w:t xml:space="preserve"> </w:t>
      </w:r>
      <w:r w:rsidR="00E80119" w:rsidRPr="003E6D09">
        <w:rPr>
          <w:rFonts w:hint="cs"/>
          <w:b/>
          <w:bCs/>
          <w:cs/>
        </w:rPr>
        <w:t xml:space="preserve">09.40 </w:t>
      </w:r>
      <w:r w:rsidR="00E80119" w:rsidRPr="003E6D09">
        <w:rPr>
          <w:b/>
          <w:bCs/>
          <w:cs/>
        </w:rPr>
        <w:t>–</w:t>
      </w:r>
      <w:r w:rsidR="00E80119" w:rsidRPr="003E6D09">
        <w:rPr>
          <w:rFonts w:hint="cs"/>
          <w:b/>
          <w:bCs/>
          <w:cs/>
        </w:rPr>
        <w:t xml:space="preserve"> 11.40 น. (2 ชั่วโมง)</w:t>
      </w:r>
    </w:p>
    <w:p w14:paraId="710F1161" w14:textId="146EBB04" w:rsidR="00E80119" w:rsidRDefault="00E80119" w:rsidP="00046C98">
      <w:pPr>
        <w:rPr>
          <w:rFonts w:hint="cs"/>
          <w:b/>
          <w:bCs/>
          <w:cs/>
        </w:rPr>
      </w:pPr>
      <w:r w:rsidRPr="003E6D09">
        <w:rPr>
          <w:rFonts w:hint="cs"/>
          <w:cs/>
        </w:rPr>
        <w:t>พิธีเปิดโดย</w:t>
      </w:r>
      <w:r>
        <w:rPr>
          <w:rFonts w:hint="cs"/>
          <w:b/>
          <w:bCs/>
          <w:cs/>
        </w:rPr>
        <w:t xml:space="preserve"> ผู้ช่วยศาสตราจารย์ ดร.อัสมัน แตอาลี </w:t>
      </w:r>
      <w:r w:rsidRPr="003E6D09">
        <w:rPr>
          <w:rFonts w:hint="cs"/>
          <w:cs/>
        </w:rPr>
        <w:t>(แทน</w:t>
      </w:r>
      <w:r w:rsidRPr="003E6D09">
        <w:rPr>
          <w:rFonts w:hint="cs"/>
          <w:b/>
          <w:bCs/>
          <w:cs/>
        </w:rPr>
        <w:t xml:space="preserve">ผู้ช่วยศาสตราจารย์ ดร.เถกิง </w:t>
      </w:r>
      <w:r w:rsidR="003E6D09" w:rsidRPr="003E6D09">
        <w:rPr>
          <w:rFonts w:cs="Cordia New"/>
          <w:b/>
          <w:bCs/>
          <w:cs/>
        </w:rPr>
        <w:t>วงศ์ศิริโชติ</w:t>
      </w:r>
      <w:r w:rsidR="003E6D09" w:rsidRPr="003E6D09">
        <w:rPr>
          <w:rFonts w:hint="cs"/>
          <w:cs/>
        </w:rPr>
        <w:t xml:space="preserve"> เนื่องจากท่านติดประชุม)</w:t>
      </w:r>
    </w:p>
    <w:p w14:paraId="52A1F17B" w14:textId="7D7DA99C" w:rsidR="00E80119" w:rsidRDefault="003E6D09" w:rsidP="003E6D09">
      <w:pPr>
        <w:jc w:val="center"/>
        <w:rPr>
          <w:b/>
          <w:bCs/>
        </w:rPr>
      </w:pPr>
      <w:r>
        <w:rPr>
          <w:noProof/>
        </w:rPr>
        <w:drawing>
          <wp:anchor distT="0" distB="0" distL="114300" distR="114300" simplePos="0" relativeHeight="251658240" behindDoc="0" locked="0" layoutInCell="1" allowOverlap="1" wp14:anchorId="1F7E8A94" wp14:editId="25249389">
            <wp:simplePos x="0" y="0"/>
            <wp:positionH relativeFrom="column">
              <wp:posOffset>3877945</wp:posOffset>
            </wp:positionH>
            <wp:positionV relativeFrom="paragraph">
              <wp:posOffset>108751</wp:posOffset>
            </wp:positionV>
            <wp:extent cx="2504661" cy="2504661"/>
            <wp:effectExtent l="0" t="0" r="0" b="0"/>
            <wp:wrapNone/>
            <wp:docPr id="2" name="รูปภาพ 2" descr="อาจเป็นรูปภาพของ ‎1 คน และ ‎ข้อความพูดว่า &quot;‎VISITING PROFESSOR PROGRAM FOR HALAL SYSTEM MANAGEMENT ONLINE COURSE Invited Speech on Topic &quot;Halal Certification and Halal Research Development System in Malaysia&quot; KING FAISAL PRIZE 2018 Prof. Dr. Irwandi Jaswir Former Director and Deputy Dean, International Institute for Halal Research and Training (INHART), International I”ic University Malaysia (IUM), Malaysia SCAN &amp;REGISTER DATE Saturday, 15 January 2022 MEETING 09.40 am 11.40 pm مsu PRINCE UNIVERSITY HALALINNTITU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อาจเป็นรูปภาพของ ‎1 คน และ ‎ข้อความพูดว่า &quot;‎VISITING PROFESSOR PROGRAM FOR HALAL SYSTEM MANAGEMENT ONLINE COURSE Invited Speech on Topic &quot;Halal Certification and Halal Research Development System in Malaysia&quot; KING FAISAL PRIZE 2018 Prof. Dr. Irwandi Jaswir Former Director and Deputy Dean, International Institute for Halal Research and Training (INHART), International I”ic University Malaysia (IUM), Malaysia SCAN &amp;REGISTER DATE Saturday, 15 January 2022 MEETING 09.40 am 11.40 pm مsu PRINCE UNIVERSITY HALALINNTITUTE‎&quo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04661" cy="25046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05C3ACA" wp14:editId="3CB4B597">
            <wp:simplePos x="0" y="0"/>
            <wp:positionH relativeFrom="column">
              <wp:posOffset>-683012</wp:posOffset>
            </wp:positionH>
            <wp:positionV relativeFrom="paragraph">
              <wp:posOffset>109800</wp:posOffset>
            </wp:positionV>
            <wp:extent cx="4446905" cy="2502535"/>
            <wp:effectExtent l="0" t="0" r="0" b="0"/>
            <wp:wrapNone/>
            <wp:docPr id="3" name="รูปภาพ 3" descr="อาจเป็นรูปภาพของ ‎4 คน และ ‎ข้อความพูดว่า &quot;‎VISITING PROFESSOR PROGRAM FOR HALAL SYSTEM MANAGEMENT ONLINE COURSE Uیم SONGKLA Asst Prof. Pengiran Hajah Norkhairiah Pengiran Haji Hashim Halalan Thayyiba Research Dr. Irwandi Jaswir Brunei Darussalam Internatior Halal Jniversity Asst. Prof. Dr Thakerng Wongsirichot (INHART), Malaysia Prince Songkla Thailand Prof. Dr. Asman Taeali SCAN &amp; REGISTER ZOOM MEETING Songkla Halal Institute Thailand halinst,psu@gmail.com DATE Saturday, 15 January 2022 TIME 09.30 am -15.40 pm ORGANISED BY PRINCE OF SONGKLA UNIVERSITY, THAI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อาจเป็นรูปภาพของ ‎4 คน และ ‎ข้อความพูดว่า &quot;‎VISITING PROFESSOR PROGRAM FOR HALAL SYSTEM MANAGEMENT ONLINE COURSE Uیم SONGKLA Asst Prof. Pengiran Hajah Norkhairiah Pengiran Haji Hashim Halalan Thayyiba Research Dr. Irwandi Jaswir Brunei Darussalam Internatior Halal Jniversity Asst. Prof. Dr Thakerng Wongsirichot (INHART), Malaysia Prince Songkla Thailand Prof. Dr. Asman Taeali SCAN &amp; REGISTER ZOOM MEETING Songkla Halal Institute Thailand halinst,psu@gmail.com DATE Saturday, 15 January 2022 TIME 09.30 am -15.40 pm ORGANISED BY PRINCE OF SONGKLA UNIVERSITY, THAILAND‎&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6905" cy="250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D9EC3" w14:textId="589C77DF" w:rsidR="003E6D09" w:rsidRDefault="003E6D09" w:rsidP="00046C98">
      <w:pPr>
        <w:rPr>
          <w:b/>
          <w:bCs/>
        </w:rPr>
      </w:pPr>
    </w:p>
    <w:p w14:paraId="2D82492A" w14:textId="275B8803" w:rsidR="003E6D09" w:rsidRDefault="003E6D09" w:rsidP="00046C98">
      <w:pPr>
        <w:rPr>
          <w:b/>
          <w:bCs/>
        </w:rPr>
      </w:pPr>
    </w:p>
    <w:p w14:paraId="2A1259FF" w14:textId="2C77B39E" w:rsidR="003E6D09" w:rsidRDefault="003E6D09" w:rsidP="00046C98">
      <w:pPr>
        <w:rPr>
          <w:b/>
          <w:bCs/>
        </w:rPr>
      </w:pPr>
    </w:p>
    <w:p w14:paraId="0C344A7A" w14:textId="4DBFA884" w:rsidR="003E6D09" w:rsidRDefault="003E6D09" w:rsidP="00046C98">
      <w:pPr>
        <w:rPr>
          <w:b/>
          <w:bCs/>
        </w:rPr>
      </w:pPr>
    </w:p>
    <w:p w14:paraId="7794C7CA" w14:textId="0C4BE033" w:rsidR="003E6D09" w:rsidRDefault="003E6D09" w:rsidP="00046C98">
      <w:pPr>
        <w:rPr>
          <w:b/>
          <w:bCs/>
        </w:rPr>
      </w:pPr>
    </w:p>
    <w:p w14:paraId="1B5B8AA7" w14:textId="58A7B687" w:rsidR="003E6D09" w:rsidRDefault="003E6D09" w:rsidP="00046C98">
      <w:pPr>
        <w:rPr>
          <w:b/>
          <w:bCs/>
        </w:rPr>
      </w:pPr>
    </w:p>
    <w:p w14:paraId="1A5D4400" w14:textId="77777777" w:rsidR="003E6D09" w:rsidRDefault="003E6D09" w:rsidP="00046C98">
      <w:pPr>
        <w:rPr>
          <w:b/>
          <w:bCs/>
        </w:rPr>
      </w:pPr>
    </w:p>
    <w:p w14:paraId="1CA55A85" w14:textId="77777777" w:rsidR="003E6D09" w:rsidRDefault="003E6D09" w:rsidP="00046C98">
      <w:pPr>
        <w:rPr>
          <w:b/>
          <w:bCs/>
        </w:rPr>
      </w:pPr>
    </w:p>
    <w:p w14:paraId="60D529D4" w14:textId="77777777" w:rsidR="003E6D09" w:rsidRDefault="003E6D09" w:rsidP="00046C98">
      <w:pPr>
        <w:rPr>
          <w:b/>
          <w:bCs/>
        </w:rPr>
      </w:pPr>
    </w:p>
    <w:p w14:paraId="64A56432" w14:textId="073CBA73" w:rsidR="00E80119" w:rsidRPr="003E6D09" w:rsidRDefault="003E6D09" w:rsidP="003E6D09">
      <w:pPr>
        <w:jc w:val="center"/>
        <w:rPr>
          <w:rFonts w:hint="cs"/>
          <w:b/>
          <w:bCs/>
          <w:cs/>
        </w:rPr>
      </w:pPr>
      <w:r>
        <w:rPr>
          <w:rFonts w:hint="cs"/>
          <w:b/>
          <w:bCs/>
          <w:cs/>
        </w:rPr>
        <w:t xml:space="preserve">รูปที่ 1 </w:t>
      </w:r>
      <w:r>
        <w:t>P</w:t>
      </w:r>
      <w:r w:rsidRPr="003E6D09">
        <w:t xml:space="preserve">oster </w:t>
      </w:r>
      <w:r w:rsidRPr="003E6D09">
        <w:rPr>
          <w:rFonts w:hint="cs"/>
          <w:cs/>
        </w:rPr>
        <w:t>ประชาสัมพันธ์งา</w:t>
      </w:r>
      <w:r>
        <w:rPr>
          <w:rFonts w:hint="cs"/>
          <w:cs/>
        </w:rPr>
        <w:t xml:space="preserve">นผ่านระบบเพจ </w:t>
      </w:r>
      <w:r>
        <w:t>Facebook</w:t>
      </w:r>
    </w:p>
    <w:p w14:paraId="6A2EE6D1" w14:textId="43DDA656" w:rsidR="003E6D09" w:rsidRDefault="00046C98" w:rsidP="007078F1">
      <w:pPr>
        <w:jc w:val="thaiDistribute"/>
        <w:rPr>
          <w:rFonts w:hint="cs"/>
          <w:cs/>
        </w:rPr>
      </w:pPr>
      <w:r>
        <w:tab/>
      </w:r>
      <w:r>
        <w:rPr>
          <w:rFonts w:hint="cs"/>
          <w:cs/>
        </w:rPr>
        <w:t>วิทยากรได้แลกเปลี่ยนเรียนรู้เกี่ยวกับ</w:t>
      </w:r>
      <w:r w:rsidR="00CD3938">
        <w:rPr>
          <w:rFonts w:hint="cs"/>
          <w:cs/>
        </w:rPr>
        <w:t>แนวทางงานวิจัย</w:t>
      </w:r>
      <w:r w:rsidR="007A68D4">
        <w:rPr>
          <w:rFonts w:hint="cs"/>
          <w:cs/>
        </w:rPr>
        <w:t xml:space="preserve">ที่ตนเองได้ทำอยู่ และตัวอย่างแนวทางการพัฒนางานวิจัยด้านฮาลาลของหน่วยงานในประเทศมาเลเซีย โดยอธิบายถึงงานวิจัยด้านวิทยาศาสตร์ฮาลาลหลักๆ ที่ทางกลุ่มนักวิจัยได้เน้น ได้แก่ 1. การทำผลิตภัณฑ์ทางเลือกทดแทนสิ่งที่รับประทานไม่ได้ (สิ่งฮารอม) </w:t>
      </w:r>
      <w:r w:rsidR="00E80119">
        <w:rPr>
          <w:rFonts w:hint="cs"/>
          <w:cs/>
        </w:rPr>
        <w:t>2. เทคนิคการตรวจวิเคราะห์ใหม่ๆ ในห้องปฏิบัติการ 3. การจัดการหรือพัฒนากระบวนการทำความสะอาดสิ่งปนเปื้อนหรือสิ่งสกปรกตามหลักศาสนาอิสลาม</w:t>
      </w:r>
      <w:r w:rsidR="003E6D09">
        <w:rPr>
          <w:rFonts w:hint="cs"/>
          <w:cs/>
        </w:rPr>
        <w:t xml:space="preserve"> </w:t>
      </w:r>
      <w:r w:rsidR="00E80119">
        <w:rPr>
          <w:rFonts w:hint="cs"/>
          <w:cs/>
        </w:rPr>
        <w:t>ซึ่งสิ่งเหล่านี้มีประโยชน์ในเชิงกว้างและสามารถพัฒนาเป็นสิ่งที่ทำให้เกิดรายได้ได้อย่างมหาศาล</w:t>
      </w:r>
      <w:r w:rsidR="003E6D09">
        <w:rPr>
          <w:rFonts w:hint="cs"/>
          <w:cs/>
        </w:rPr>
        <w:t xml:space="preserve"> โดยมีผู้เข้าร่วมรับฟังผ่านระบบ </w:t>
      </w:r>
      <w:r w:rsidR="003E6D09">
        <w:t xml:space="preserve">Zoom </w:t>
      </w:r>
      <w:r w:rsidR="007078F1">
        <w:t xml:space="preserve">55 </w:t>
      </w:r>
      <w:r w:rsidR="007078F1">
        <w:rPr>
          <w:rFonts w:hint="cs"/>
          <w:cs/>
        </w:rPr>
        <w:t>คนโดยประมาณ ได้แก่ผู้เรียนหลักสูตร การจัดการระบบกิจการฮาลาล รุ่นที่ 1 29 คน เจ้าหน้าที่และคณาจารย์ 10 คน และอื่นๆ อีก 16 คน</w:t>
      </w:r>
      <w:r w:rsidR="002D38B4">
        <w:rPr>
          <w:rFonts w:hint="cs"/>
          <w:cs/>
        </w:rPr>
        <w:t xml:space="preserve"> นอกเหนือกว่านั้น อาจารย์ได้แลกเปลี่ยนว่า การรับรองมาตรฐานฮาลาลของมาเลเซียคล้ายกับประเทศไทย ซึ่งมีการพัฒนาโดยเพิ่มแนวทางการประกันคุณภาพสินค้าฮาลาลในโรงงานเสริมเข้าไป</w:t>
      </w:r>
    </w:p>
    <w:p w14:paraId="24FB5A8E" w14:textId="77777777" w:rsidR="003E6D09" w:rsidRDefault="003E6D09" w:rsidP="00046C98"/>
    <w:p w14:paraId="4277F05B" w14:textId="084BCD81" w:rsidR="003E6D09" w:rsidRDefault="007078F1" w:rsidP="00046C98">
      <w:r>
        <w:rPr>
          <w:noProof/>
          <w:cs/>
        </w:rPr>
        <w:lastRenderedPageBreak/>
        <w:drawing>
          <wp:anchor distT="0" distB="0" distL="114300" distR="114300" simplePos="0" relativeHeight="251660288" behindDoc="0" locked="0" layoutInCell="1" allowOverlap="1" wp14:anchorId="0C979021" wp14:editId="502D9315">
            <wp:simplePos x="0" y="0"/>
            <wp:positionH relativeFrom="column">
              <wp:posOffset>365759</wp:posOffset>
            </wp:positionH>
            <wp:positionV relativeFrom="paragraph">
              <wp:posOffset>-151074</wp:posOffset>
            </wp:positionV>
            <wp:extent cx="5136363" cy="2771570"/>
            <wp:effectExtent l="0" t="0" r="7620" b="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50016" cy="2778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26D1E" w14:textId="4BAC4F9C" w:rsidR="003E6D09" w:rsidRDefault="003E6D09" w:rsidP="00046C98"/>
    <w:p w14:paraId="5FE7C06A" w14:textId="77777777" w:rsidR="007078F1" w:rsidRDefault="007078F1" w:rsidP="00046C98"/>
    <w:p w14:paraId="62BCFF3D" w14:textId="77777777" w:rsidR="007078F1" w:rsidRDefault="007078F1" w:rsidP="00046C98"/>
    <w:p w14:paraId="06510412" w14:textId="77777777" w:rsidR="007078F1" w:rsidRDefault="007078F1" w:rsidP="00046C98"/>
    <w:p w14:paraId="7B621139" w14:textId="77777777" w:rsidR="007078F1" w:rsidRDefault="007078F1" w:rsidP="00046C98"/>
    <w:p w14:paraId="1AAC3027" w14:textId="77777777" w:rsidR="007078F1" w:rsidRDefault="007078F1" w:rsidP="00046C98"/>
    <w:p w14:paraId="130BB045" w14:textId="77777777" w:rsidR="007078F1" w:rsidRDefault="007078F1" w:rsidP="00046C98"/>
    <w:p w14:paraId="455E1E0B" w14:textId="77777777" w:rsidR="007078F1" w:rsidRDefault="007078F1" w:rsidP="00046C98"/>
    <w:p w14:paraId="6D000145" w14:textId="4E93AE37" w:rsidR="007078F1" w:rsidRDefault="007078F1" w:rsidP="00046C98">
      <w:r>
        <w:rPr>
          <w:rFonts w:hint="cs"/>
          <w:noProof/>
          <w:cs/>
        </w:rPr>
        <w:drawing>
          <wp:anchor distT="0" distB="0" distL="114300" distR="114300" simplePos="0" relativeHeight="251661312" behindDoc="0" locked="0" layoutInCell="1" allowOverlap="1" wp14:anchorId="2758CE28" wp14:editId="246BBFC6">
            <wp:simplePos x="0" y="0"/>
            <wp:positionH relativeFrom="column">
              <wp:posOffset>365761</wp:posOffset>
            </wp:positionH>
            <wp:positionV relativeFrom="paragraph">
              <wp:posOffset>125012</wp:posOffset>
            </wp:positionV>
            <wp:extent cx="5135880" cy="2760479"/>
            <wp:effectExtent l="0" t="0" r="7620" b="1905"/>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455" cy="276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DC6DD" w14:textId="4E4BD769" w:rsidR="007078F1" w:rsidRDefault="007078F1" w:rsidP="00046C98"/>
    <w:p w14:paraId="67137C2A" w14:textId="35CC4D78" w:rsidR="007078F1" w:rsidRDefault="007078F1" w:rsidP="00046C98"/>
    <w:p w14:paraId="1FC561F3" w14:textId="77D49339" w:rsidR="007078F1" w:rsidRDefault="007078F1" w:rsidP="00046C98"/>
    <w:p w14:paraId="5509F48E" w14:textId="42F36888" w:rsidR="007078F1" w:rsidRDefault="007078F1" w:rsidP="00046C98"/>
    <w:p w14:paraId="3027463D" w14:textId="4B341B6F" w:rsidR="007078F1" w:rsidRDefault="007078F1" w:rsidP="00046C98"/>
    <w:p w14:paraId="3AEC2893" w14:textId="77777777" w:rsidR="007078F1" w:rsidRDefault="007078F1" w:rsidP="00046C98"/>
    <w:p w14:paraId="1549ED2B" w14:textId="3C8FDD12" w:rsidR="007078F1" w:rsidRDefault="007078F1" w:rsidP="00046C98"/>
    <w:p w14:paraId="697834DE" w14:textId="6573E387" w:rsidR="007078F1" w:rsidRDefault="007078F1" w:rsidP="00046C98"/>
    <w:p w14:paraId="31F30F37" w14:textId="59CF2840" w:rsidR="007078F1" w:rsidRDefault="007078F1" w:rsidP="00046C98"/>
    <w:p w14:paraId="6BC247A2" w14:textId="08FF27B8" w:rsidR="007078F1" w:rsidRDefault="007078F1" w:rsidP="00046C98">
      <w:r>
        <w:rPr>
          <w:noProof/>
          <w:cs/>
        </w:rPr>
        <w:drawing>
          <wp:anchor distT="0" distB="0" distL="114300" distR="114300" simplePos="0" relativeHeight="251662336" behindDoc="0" locked="0" layoutInCell="1" allowOverlap="1" wp14:anchorId="5D781F8A" wp14:editId="7C92D84B">
            <wp:simplePos x="0" y="0"/>
            <wp:positionH relativeFrom="column">
              <wp:posOffset>365761</wp:posOffset>
            </wp:positionH>
            <wp:positionV relativeFrom="paragraph">
              <wp:posOffset>115349</wp:posOffset>
            </wp:positionV>
            <wp:extent cx="5135880" cy="2778726"/>
            <wp:effectExtent l="0" t="0" r="7620" b="3175"/>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1097" cy="2781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5F663" w14:textId="5FDBA96A" w:rsidR="007078F1" w:rsidRDefault="007078F1" w:rsidP="00046C98"/>
    <w:p w14:paraId="50891172" w14:textId="655BD3C3" w:rsidR="00046C98" w:rsidRDefault="00046C98" w:rsidP="00046C98"/>
    <w:p w14:paraId="6CA3EFC3" w14:textId="77777777" w:rsidR="007078F1" w:rsidRDefault="007078F1" w:rsidP="00046C98">
      <w:pPr>
        <w:rPr>
          <w:b/>
          <w:bCs/>
        </w:rPr>
      </w:pPr>
    </w:p>
    <w:p w14:paraId="5F19A0F3" w14:textId="77777777" w:rsidR="007078F1" w:rsidRDefault="007078F1" w:rsidP="00046C98">
      <w:pPr>
        <w:rPr>
          <w:b/>
          <w:bCs/>
        </w:rPr>
      </w:pPr>
    </w:p>
    <w:p w14:paraId="47248CD5" w14:textId="77777777" w:rsidR="007078F1" w:rsidRDefault="007078F1" w:rsidP="00046C98">
      <w:pPr>
        <w:rPr>
          <w:b/>
          <w:bCs/>
        </w:rPr>
      </w:pPr>
    </w:p>
    <w:p w14:paraId="68DE8772" w14:textId="77777777" w:rsidR="007078F1" w:rsidRDefault="007078F1" w:rsidP="00046C98">
      <w:pPr>
        <w:rPr>
          <w:b/>
          <w:bCs/>
        </w:rPr>
      </w:pPr>
    </w:p>
    <w:p w14:paraId="4559A1A8" w14:textId="77777777" w:rsidR="007078F1" w:rsidRDefault="007078F1" w:rsidP="00046C98">
      <w:pPr>
        <w:rPr>
          <w:b/>
          <w:bCs/>
        </w:rPr>
      </w:pPr>
    </w:p>
    <w:p w14:paraId="5BE80AA1" w14:textId="77777777" w:rsidR="007078F1" w:rsidRDefault="007078F1" w:rsidP="00046C98">
      <w:pPr>
        <w:rPr>
          <w:b/>
          <w:bCs/>
        </w:rPr>
      </w:pPr>
    </w:p>
    <w:p w14:paraId="65E7F526" w14:textId="77777777" w:rsidR="007078F1" w:rsidRDefault="007078F1" w:rsidP="00046C98">
      <w:pPr>
        <w:rPr>
          <w:b/>
          <w:bCs/>
        </w:rPr>
      </w:pPr>
    </w:p>
    <w:p w14:paraId="39C5B8B9" w14:textId="77777777" w:rsidR="007078F1" w:rsidRDefault="007078F1" w:rsidP="00046C98">
      <w:pPr>
        <w:rPr>
          <w:b/>
          <w:bCs/>
        </w:rPr>
      </w:pPr>
    </w:p>
    <w:p w14:paraId="5214D4EA" w14:textId="7C20E3B3" w:rsidR="0048085D" w:rsidRDefault="007078F1" w:rsidP="0048085D">
      <w:pPr>
        <w:jc w:val="center"/>
        <w:rPr>
          <w:rFonts w:hint="cs"/>
          <w:cs/>
        </w:rPr>
      </w:pPr>
      <w:r w:rsidRPr="007078F1">
        <w:rPr>
          <w:rFonts w:hint="cs"/>
          <w:b/>
          <w:bCs/>
          <w:cs/>
        </w:rPr>
        <w:t>รูปที่ 2</w:t>
      </w:r>
      <w:r>
        <w:rPr>
          <w:rFonts w:hint="cs"/>
          <w:cs/>
        </w:rPr>
        <w:t xml:space="preserve"> ตัวอย่างเนื้อหาการแลกเปลี่ยนเรียนรู้</w:t>
      </w:r>
    </w:p>
    <w:sectPr w:rsidR="004808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B3E"/>
    <w:rsid w:val="00046C98"/>
    <w:rsid w:val="002D38B4"/>
    <w:rsid w:val="003E6D09"/>
    <w:rsid w:val="0048085D"/>
    <w:rsid w:val="007078F1"/>
    <w:rsid w:val="007A68D4"/>
    <w:rsid w:val="00AD4B36"/>
    <w:rsid w:val="00CD3938"/>
    <w:rsid w:val="00CF5B3E"/>
    <w:rsid w:val="00E80119"/>
    <w:rsid w:val="00ED063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C76E9"/>
  <w15:chartTrackingRefBased/>
  <w15:docId w15:val="{3270201F-980D-43E5-AF2F-B0B65D5EC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36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253</Words>
  <Characters>1444</Characters>
  <Application>Microsoft Office Word</Application>
  <DocSecurity>0</DocSecurity>
  <Lines>12</Lines>
  <Paragraphs>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Shukree Waesoho</dc:creator>
  <cp:keywords/>
  <dc:description/>
  <cp:lastModifiedBy>Shukree Waesoho</cp:lastModifiedBy>
  <cp:revision>1</cp:revision>
  <dcterms:created xsi:type="dcterms:W3CDTF">2022-02-03T14:30:00Z</dcterms:created>
  <dcterms:modified xsi:type="dcterms:W3CDTF">2022-02-03T15:19:00Z</dcterms:modified>
</cp:coreProperties>
</file>