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79347" w14:textId="5C656269" w:rsidR="00650B75" w:rsidRPr="00650B75" w:rsidRDefault="00650B75" w:rsidP="00650B75">
      <w:pPr>
        <w:jc w:val="center"/>
        <w:rPr>
          <w:b/>
          <w:bCs/>
          <w:sz w:val="36"/>
          <w:szCs w:val="44"/>
        </w:rPr>
      </w:pPr>
      <w:r w:rsidRPr="00650B75">
        <w:rPr>
          <w:b/>
          <w:bCs/>
          <w:sz w:val="36"/>
          <w:szCs w:val="44"/>
        </w:rPr>
        <w:t>Lecture</w:t>
      </w:r>
      <w:r>
        <w:rPr>
          <w:b/>
          <w:bCs/>
          <w:sz w:val="36"/>
          <w:szCs w:val="44"/>
        </w:rPr>
        <w:t xml:space="preserve"> on Waste to Energy and Biomass Energy _ </w:t>
      </w:r>
      <w:proofErr w:type="spellStart"/>
      <w:r>
        <w:rPr>
          <w:b/>
          <w:bCs/>
          <w:sz w:val="36"/>
          <w:szCs w:val="44"/>
        </w:rPr>
        <w:t>Rithy</w:t>
      </w:r>
      <w:proofErr w:type="spellEnd"/>
      <w:r>
        <w:rPr>
          <w:b/>
          <w:bCs/>
          <w:sz w:val="36"/>
          <w:szCs w:val="44"/>
        </w:rPr>
        <w:t xml:space="preserve"> Kan</w:t>
      </w:r>
    </w:p>
    <w:p w14:paraId="7977119B" w14:textId="4AB5B7F1" w:rsidR="00650B75" w:rsidRDefault="00650B75">
      <w:bookmarkStart w:id="0" w:name="_GoBack"/>
      <w:r>
        <w:rPr>
          <w:noProof/>
        </w:rPr>
        <w:drawing>
          <wp:inline distT="0" distB="0" distL="0" distR="0" wp14:anchorId="385E8340" wp14:editId="5E5D73C0">
            <wp:extent cx="6276975" cy="3200400"/>
            <wp:effectExtent l="57150" t="57150" r="47625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650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75"/>
    <w:rsid w:val="00650B75"/>
    <w:rsid w:val="00A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6CFD"/>
  <w15:chartTrackingRefBased/>
  <w15:docId w15:val="{D648855B-40DE-46B6-AFAE-C1EDBDC1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B6BAE0-5031-4A19-8E9E-E2A8B5EB2A3B}" type="doc">
      <dgm:prSet loTypeId="urn:microsoft.com/office/officeart/2005/8/layout/vList4" loCatId="list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6FA7107E-0AE3-45CD-8BDE-1DE40F8AED7B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Waste to Energy</a:t>
          </a:r>
        </a:p>
      </dgm:t>
    </dgm:pt>
    <dgm:pt modelId="{2752BF9D-264A-4C7B-9377-FF8F206E1982}" type="parTrans" cxnId="{EE8964E0-F8DD-4D2A-B1A0-5E1D059DC3E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29682BF-ABD3-4EDE-A512-038C7B0DB0E7}" type="sibTrans" cxnId="{EE8964E0-F8DD-4D2A-B1A0-5E1D059DC3E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13107DC-47A5-414F-A3EC-C72D01F3B567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 Theory and application in developing countries</a:t>
          </a:r>
        </a:p>
      </dgm:t>
    </dgm:pt>
    <dgm:pt modelId="{17A0953F-0AFA-4E79-A745-095EF26CADB5}" type="parTrans" cxnId="{D25EF433-A6C2-4042-BD93-E113242FEBE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ECD5720-0FA3-4F63-9FB5-571A6D28B268}" type="sibTrans" cxnId="{D25EF433-A6C2-4042-BD93-E113242FEBE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1685C76-FB16-42B0-94AC-D8159E4C4E10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 Barrier and constraint for project operation</a:t>
          </a:r>
        </a:p>
      </dgm:t>
    </dgm:pt>
    <dgm:pt modelId="{00AC6872-A130-496A-8D8D-9A2C9AEAFECB}" type="parTrans" cxnId="{F6C75217-CD3F-4E4D-BC92-23F5D9816BC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F2F4A66-926F-44F3-8E3C-C72F4920EF17}" type="sibTrans" cxnId="{F6C75217-CD3F-4E4D-BC92-23F5D9816BC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0791D92-9399-4B49-A537-B90373C9A0EE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Biomass Energy</a:t>
          </a:r>
        </a:p>
      </dgm:t>
    </dgm:pt>
    <dgm:pt modelId="{5CF44ED1-3AF5-4DF1-B7E9-FCFA7C531FBE}" type="parTrans" cxnId="{380D6E79-B095-4205-B099-8DC7D451C87D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2D4EE35-B145-494C-B473-E4603966A909}" type="sibTrans" cxnId="{380D6E79-B095-4205-B099-8DC7D451C87D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13C51CC-6CB1-4B2E-92EF-0839B4ED7A74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 Potential material for biomass production</a:t>
          </a:r>
        </a:p>
      </dgm:t>
    </dgm:pt>
    <dgm:pt modelId="{0B278198-BF5D-4112-9339-34FF7A381961}" type="parTrans" cxnId="{02CE8E79-2201-43E6-836E-1F7770DD481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BE85A86-F64E-488F-B1A6-8C338950B832}" type="sibTrans" cxnId="{02CE8E79-2201-43E6-836E-1F7770DD481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2ECDA58D-DB53-47A6-BCC8-697D0AE0F761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 The opportunity to develop biomass in tropical area</a:t>
          </a:r>
        </a:p>
      </dgm:t>
    </dgm:pt>
    <dgm:pt modelId="{701CF948-1B71-43FB-9DEB-3B12F50C8424}" type="parTrans" cxnId="{B68D80E7-CB23-4EBA-AAC4-0B07A73C172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887B1309-21A9-4205-A06E-6D3391EBCF7F}" type="sibTrans" cxnId="{B68D80E7-CB23-4EBA-AAC4-0B07A73C172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BEFFFC2-98CA-49B1-8881-0FFD7BC0E680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Air Pollution related to waste and biomass</a:t>
          </a:r>
        </a:p>
      </dgm:t>
    </dgm:pt>
    <dgm:pt modelId="{700D2205-41A4-415B-AD34-FEA5EBD942E1}" type="parTrans" cxnId="{6ACBDA1C-F27B-4FEE-AD04-47059E11331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3CEEDA91-B29A-43B9-9D7E-13D9386A6885}" type="sibTrans" cxnId="{6ACBDA1C-F27B-4FEE-AD04-47059E11331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964C3ED-09A2-44F0-8EEC-94147C820C47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 Emission from waste incinerator and impact on environment</a:t>
          </a:r>
        </a:p>
      </dgm:t>
    </dgm:pt>
    <dgm:pt modelId="{E1E20848-63BB-467C-882B-745C620E01A4}" type="parTrans" cxnId="{18A35D8E-38E2-4DA7-B52C-4FE339AFB34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63885E6-E745-4A90-98CD-4E573B7D009E}" type="sibTrans" cxnId="{18A35D8E-38E2-4DA7-B52C-4FE339AFB34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0B695030-9C50-4C4A-BF47-F5B2F2EAD035}">
      <dgm:prSet phldrT="[Text]"/>
      <dgm:spPr/>
      <dgm:t>
        <a:bodyPr/>
        <a:lstStyle/>
        <a:p>
          <a:r>
            <a:rPr lang="en-US">
              <a:solidFill>
                <a:sysClr val="windowText" lastClr="000000"/>
              </a:solidFill>
            </a:rPr>
            <a:t> The green house gas mitigation from waste to energy projects</a:t>
          </a:r>
        </a:p>
      </dgm:t>
    </dgm:pt>
    <dgm:pt modelId="{8E06FF2A-87A3-4377-B5F7-79EC8E847044}" type="parTrans" cxnId="{A5B87ACE-54E7-4693-AA97-3B3D235BF1C3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3FB81C72-A2F3-40C2-A6E5-B22B762233A5}" type="sibTrans" cxnId="{A5B87ACE-54E7-4693-AA97-3B3D235BF1C3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6B99EC5-0919-4F26-8D24-9202CD4D9E8D}" type="pres">
      <dgm:prSet presAssocID="{CDB6BAE0-5031-4A19-8E9E-E2A8B5EB2A3B}" presName="linear" presStyleCnt="0">
        <dgm:presLayoutVars>
          <dgm:dir/>
          <dgm:resizeHandles val="exact"/>
        </dgm:presLayoutVars>
      </dgm:prSet>
      <dgm:spPr/>
    </dgm:pt>
    <dgm:pt modelId="{D35A0F85-6288-48AF-9BF3-146B86F40BD4}" type="pres">
      <dgm:prSet presAssocID="{6FA7107E-0AE3-45CD-8BDE-1DE40F8AED7B}" presName="comp" presStyleCnt="0"/>
      <dgm:spPr/>
    </dgm:pt>
    <dgm:pt modelId="{2943AA13-293F-42A8-A248-790072F661C8}" type="pres">
      <dgm:prSet presAssocID="{6FA7107E-0AE3-45CD-8BDE-1DE40F8AED7B}" presName="box" presStyleLbl="node1" presStyleIdx="0" presStyleCnt="3"/>
      <dgm:spPr/>
    </dgm:pt>
    <dgm:pt modelId="{F97FBAB6-D918-4DFD-8400-92447621D448}" type="pres">
      <dgm:prSet presAssocID="{6FA7107E-0AE3-45CD-8BDE-1DE40F8AED7B}" presName="img" presStyleLbl="fgImgPlace1" presStyleIdx="0" presStyleCnt="3"/>
      <dgm:spPr/>
    </dgm:pt>
    <dgm:pt modelId="{3C4AC501-9A2E-4F9D-B815-912B93AF591B}" type="pres">
      <dgm:prSet presAssocID="{6FA7107E-0AE3-45CD-8BDE-1DE40F8AED7B}" presName="text" presStyleLbl="node1" presStyleIdx="0" presStyleCnt="3">
        <dgm:presLayoutVars>
          <dgm:bulletEnabled val="1"/>
        </dgm:presLayoutVars>
      </dgm:prSet>
      <dgm:spPr/>
    </dgm:pt>
    <dgm:pt modelId="{8CD347C4-30B9-4F77-994F-4B9D658AB64D}" type="pres">
      <dgm:prSet presAssocID="{129682BF-ABD3-4EDE-A512-038C7B0DB0E7}" presName="spacer" presStyleCnt="0"/>
      <dgm:spPr/>
    </dgm:pt>
    <dgm:pt modelId="{4883A097-5180-48D7-84BB-0FA1025FC23E}" type="pres">
      <dgm:prSet presAssocID="{B0791D92-9399-4B49-A537-B90373C9A0EE}" presName="comp" presStyleCnt="0"/>
      <dgm:spPr/>
    </dgm:pt>
    <dgm:pt modelId="{4837952C-E777-401A-AE91-4340751F474D}" type="pres">
      <dgm:prSet presAssocID="{B0791D92-9399-4B49-A537-B90373C9A0EE}" presName="box" presStyleLbl="node1" presStyleIdx="1" presStyleCnt="3"/>
      <dgm:spPr/>
    </dgm:pt>
    <dgm:pt modelId="{32A75598-22A0-418A-AAB0-44C2A138E4CD}" type="pres">
      <dgm:prSet presAssocID="{B0791D92-9399-4B49-A537-B90373C9A0EE}" presName="img" presStyleLbl="fgImgPlace1" presStyleIdx="1" presStyleCnt="3"/>
      <dgm:spPr/>
    </dgm:pt>
    <dgm:pt modelId="{8038A3CB-5162-4C96-A92A-64E2F95ED05F}" type="pres">
      <dgm:prSet presAssocID="{B0791D92-9399-4B49-A537-B90373C9A0EE}" presName="text" presStyleLbl="node1" presStyleIdx="1" presStyleCnt="3">
        <dgm:presLayoutVars>
          <dgm:bulletEnabled val="1"/>
        </dgm:presLayoutVars>
      </dgm:prSet>
      <dgm:spPr/>
    </dgm:pt>
    <dgm:pt modelId="{14E996A7-EB17-4C36-B548-2FD90BD6F817}" type="pres">
      <dgm:prSet presAssocID="{B2D4EE35-B145-494C-B473-E4603966A909}" presName="spacer" presStyleCnt="0"/>
      <dgm:spPr/>
    </dgm:pt>
    <dgm:pt modelId="{9D5884E9-32DC-4872-A9CD-D31803ABE854}" type="pres">
      <dgm:prSet presAssocID="{7BEFFFC2-98CA-49B1-8881-0FFD7BC0E680}" presName="comp" presStyleCnt="0"/>
      <dgm:spPr/>
    </dgm:pt>
    <dgm:pt modelId="{0135EE6D-0004-4B6D-962B-AD064A8E1A1A}" type="pres">
      <dgm:prSet presAssocID="{7BEFFFC2-98CA-49B1-8881-0FFD7BC0E680}" presName="box" presStyleLbl="node1" presStyleIdx="2" presStyleCnt="3"/>
      <dgm:spPr/>
    </dgm:pt>
    <dgm:pt modelId="{3B87C38B-75AB-4AB3-8681-7CEDAFB1FDB3}" type="pres">
      <dgm:prSet presAssocID="{7BEFFFC2-98CA-49B1-8881-0FFD7BC0E680}" presName="img" presStyleLbl="fgImgPlace1" presStyleIdx="2" presStyleCnt="3" custScaleX="105311"/>
      <dgm:spPr/>
    </dgm:pt>
    <dgm:pt modelId="{F39345DC-A575-411A-A417-269AAC2437F5}" type="pres">
      <dgm:prSet presAssocID="{7BEFFFC2-98CA-49B1-8881-0FFD7BC0E680}" presName="text" presStyleLbl="node1" presStyleIdx="2" presStyleCnt="3">
        <dgm:presLayoutVars>
          <dgm:bulletEnabled val="1"/>
        </dgm:presLayoutVars>
      </dgm:prSet>
      <dgm:spPr/>
    </dgm:pt>
  </dgm:ptLst>
  <dgm:cxnLst>
    <dgm:cxn modelId="{5188F911-E124-408D-9C49-E0116EC991B5}" type="presOf" srcId="{51685C76-FB16-42B0-94AC-D8159E4C4E10}" destId="{3C4AC501-9A2E-4F9D-B815-912B93AF591B}" srcOrd="1" destOrd="2" presId="urn:microsoft.com/office/officeart/2005/8/layout/vList4"/>
    <dgm:cxn modelId="{F6C75217-CD3F-4E4D-BC92-23F5D9816BC2}" srcId="{6FA7107E-0AE3-45CD-8BDE-1DE40F8AED7B}" destId="{51685C76-FB16-42B0-94AC-D8159E4C4E10}" srcOrd="1" destOrd="0" parTransId="{00AC6872-A130-496A-8D8D-9A2C9AEAFECB}" sibTransId="{1F2F4A66-926F-44F3-8E3C-C72F4920EF17}"/>
    <dgm:cxn modelId="{6ACBDA1C-F27B-4FEE-AD04-47059E11331B}" srcId="{CDB6BAE0-5031-4A19-8E9E-E2A8B5EB2A3B}" destId="{7BEFFFC2-98CA-49B1-8881-0FFD7BC0E680}" srcOrd="2" destOrd="0" parTransId="{700D2205-41A4-415B-AD34-FEA5EBD942E1}" sibTransId="{3CEEDA91-B29A-43B9-9D7E-13D9386A6885}"/>
    <dgm:cxn modelId="{A761691E-2337-41CB-8921-8B5EB9E1975D}" type="presOf" srcId="{A964C3ED-09A2-44F0-8EEC-94147C820C47}" destId="{0135EE6D-0004-4B6D-962B-AD064A8E1A1A}" srcOrd="0" destOrd="1" presId="urn:microsoft.com/office/officeart/2005/8/layout/vList4"/>
    <dgm:cxn modelId="{D25EF433-A6C2-4042-BD93-E113242FEBE2}" srcId="{6FA7107E-0AE3-45CD-8BDE-1DE40F8AED7B}" destId="{F13107DC-47A5-414F-A3EC-C72D01F3B567}" srcOrd="0" destOrd="0" parTransId="{17A0953F-0AFA-4E79-A745-095EF26CADB5}" sibTransId="{AECD5720-0FA3-4F63-9FB5-571A6D28B268}"/>
    <dgm:cxn modelId="{4929113C-CD35-4C73-9C36-A186848BCA2F}" type="presOf" srcId="{A964C3ED-09A2-44F0-8EEC-94147C820C47}" destId="{F39345DC-A575-411A-A417-269AAC2437F5}" srcOrd="1" destOrd="1" presId="urn:microsoft.com/office/officeart/2005/8/layout/vList4"/>
    <dgm:cxn modelId="{BA95384E-0DE7-43B6-B4AE-FC21B860DB2E}" type="presOf" srcId="{7BEFFFC2-98CA-49B1-8881-0FFD7BC0E680}" destId="{F39345DC-A575-411A-A417-269AAC2437F5}" srcOrd="1" destOrd="0" presId="urn:microsoft.com/office/officeart/2005/8/layout/vList4"/>
    <dgm:cxn modelId="{8671E057-2A51-472E-B66B-89FBBD907FC8}" type="presOf" srcId="{2ECDA58D-DB53-47A6-BCC8-697D0AE0F761}" destId="{8038A3CB-5162-4C96-A92A-64E2F95ED05F}" srcOrd="1" destOrd="2" presId="urn:microsoft.com/office/officeart/2005/8/layout/vList4"/>
    <dgm:cxn modelId="{380D6E79-B095-4205-B099-8DC7D451C87D}" srcId="{CDB6BAE0-5031-4A19-8E9E-E2A8B5EB2A3B}" destId="{B0791D92-9399-4B49-A537-B90373C9A0EE}" srcOrd="1" destOrd="0" parTransId="{5CF44ED1-3AF5-4DF1-B7E9-FCFA7C531FBE}" sibTransId="{B2D4EE35-B145-494C-B473-E4603966A909}"/>
    <dgm:cxn modelId="{02CE8E79-2201-43E6-836E-1F7770DD481B}" srcId="{B0791D92-9399-4B49-A537-B90373C9A0EE}" destId="{413C51CC-6CB1-4B2E-92EF-0839B4ED7A74}" srcOrd="0" destOrd="0" parTransId="{0B278198-BF5D-4112-9339-34FF7A381961}" sibTransId="{CBE85A86-F64E-488F-B1A6-8C338950B832}"/>
    <dgm:cxn modelId="{6BA75F7F-0677-4803-8785-97220443ED9F}" type="presOf" srcId="{413C51CC-6CB1-4B2E-92EF-0839B4ED7A74}" destId="{8038A3CB-5162-4C96-A92A-64E2F95ED05F}" srcOrd="1" destOrd="1" presId="urn:microsoft.com/office/officeart/2005/8/layout/vList4"/>
    <dgm:cxn modelId="{18A35D8E-38E2-4DA7-B52C-4FE339AFB341}" srcId="{7BEFFFC2-98CA-49B1-8881-0FFD7BC0E680}" destId="{A964C3ED-09A2-44F0-8EEC-94147C820C47}" srcOrd="0" destOrd="0" parTransId="{E1E20848-63BB-467C-882B-745C620E01A4}" sibTransId="{B63885E6-E745-4A90-98CD-4E573B7D009E}"/>
    <dgm:cxn modelId="{BD3D1492-46DD-4CEA-9325-1CED78B2DD66}" type="presOf" srcId="{2ECDA58D-DB53-47A6-BCC8-697D0AE0F761}" destId="{4837952C-E777-401A-AE91-4340751F474D}" srcOrd="0" destOrd="2" presId="urn:microsoft.com/office/officeart/2005/8/layout/vList4"/>
    <dgm:cxn modelId="{A0BC5195-5067-4912-A21A-B7B29E07898A}" type="presOf" srcId="{413C51CC-6CB1-4B2E-92EF-0839B4ED7A74}" destId="{4837952C-E777-401A-AE91-4340751F474D}" srcOrd="0" destOrd="1" presId="urn:microsoft.com/office/officeart/2005/8/layout/vList4"/>
    <dgm:cxn modelId="{B944D299-DFA8-4934-A2DC-F06801124F45}" type="presOf" srcId="{F13107DC-47A5-414F-A3EC-C72D01F3B567}" destId="{2943AA13-293F-42A8-A248-790072F661C8}" srcOrd="0" destOrd="1" presId="urn:microsoft.com/office/officeart/2005/8/layout/vList4"/>
    <dgm:cxn modelId="{A2C066AB-5A72-4142-BB4D-2CDCDF60BB30}" type="presOf" srcId="{6FA7107E-0AE3-45CD-8BDE-1DE40F8AED7B}" destId="{2943AA13-293F-42A8-A248-790072F661C8}" srcOrd="0" destOrd="0" presId="urn:microsoft.com/office/officeart/2005/8/layout/vList4"/>
    <dgm:cxn modelId="{EF7508B8-DC3B-483A-8485-0C490C930F42}" type="presOf" srcId="{B0791D92-9399-4B49-A537-B90373C9A0EE}" destId="{8038A3CB-5162-4C96-A92A-64E2F95ED05F}" srcOrd="1" destOrd="0" presId="urn:microsoft.com/office/officeart/2005/8/layout/vList4"/>
    <dgm:cxn modelId="{FB06E0BB-8BBE-422B-A2E4-CF69317E6067}" type="presOf" srcId="{CDB6BAE0-5031-4A19-8E9E-E2A8B5EB2A3B}" destId="{76B99EC5-0919-4F26-8D24-9202CD4D9E8D}" srcOrd="0" destOrd="0" presId="urn:microsoft.com/office/officeart/2005/8/layout/vList4"/>
    <dgm:cxn modelId="{496973BC-40AB-40C3-816B-816A5D98539F}" type="presOf" srcId="{6FA7107E-0AE3-45CD-8BDE-1DE40F8AED7B}" destId="{3C4AC501-9A2E-4F9D-B815-912B93AF591B}" srcOrd="1" destOrd="0" presId="urn:microsoft.com/office/officeart/2005/8/layout/vList4"/>
    <dgm:cxn modelId="{A5B87ACE-54E7-4693-AA97-3B3D235BF1C3}" srcId="{7BEFFFC2-98CA-49B1-8881-0FFD7BC0E680}" destId="{0B695030-9C50-4C4A-BF47-F5B2F2EAD035}" srcOrd="1" destOrd="0" parTransId="{8E06FF2A-87A3-4377-B5F7-79EC8E847044}" sibTransId="{3FB81C72-A2F3-40C2-A6E5-B22B762233A5}"/>
    <dgm:cxn modelId="{E6EAB4CE-0ACD-4D2E-9A5A-89E8C0D7918E}" type="presOf" srcId="{7BEFFFC2-98CA-49B1-8881-0FFD7BC0E680}" destId="{0135EE6D-0004-4B6D-962B-AD064A8E1A1A}" srcOrd="0" destOrd="0" presId="urn:microsoft.com/office/officeart/2005/8/layout/vList4"/>
    <dgm:cxn modelId="{1B131DDD-661B-46C0-818E-665D63DFFF6E}" type="presOf" srcId="{51685C76-FB16-42B0-94AC-D8159E4C4E10}" destId="{2943AA13-293F-42A8-A248-790072F661C8}" srcOrd="0" destOrd="2" presId="urn:microsoft.com/office/officeart/2005/8/layout/vList4"/>
    <dgm:cxn modelId="{FEAAE8DD-F74F-49A0-8205-94CE4273E1A2}" type="presOf" srcId="{B0791D92-9399-4B49-A537-B90373C9A0EE}" destId="{4837952C-E777-401A-AE91-4340751F474D}" srcOrd="0" destOrd="0" presId="urn:microsoft.com/office/officeart/2005/8/layout/vList4"/>
    <dgm:cxn modelId="{EE8964E0-F8DD-4D2A-B1A0-5E1D059DC3E1}" srcId="{CDB6BAE0-5031-4A19-8E9E-E2A8B5EB2A3B}" destId="{6FA7107E-0AE3-45CD-8BDE-1DE40F8AED7B}" srcOrd="0" destOrd="0" parTransId="{2752BF9D-264A-4C7B-9377-FF8F206E1982}" sibTransId="{129682BF-ABD3-4EDE-A512-038C7B0DB0E7}"/>
    <dgm:cxn modelId="{364279E0-518B-4EAE-9593-05325FE1DCA2}" type="presOf" srcId="{0B695030-9C50-4C4A-BF47-F5B2F2EAD035}" destId="{0135EE6D-0004-4B6D-962B-AD064A8E1A1A}" srcOrd="0" destOrd="2" presId="urn:microsoft.com/office/officeart/2005/8/layout/vList4"/>
    <dgm:cxn modelId="{9F122DE1-13EC-45A2-8764-FFFE678D0294}" type="presOf" srcId="{0B695030-9C50-4C4A-BF47-F5B2F2EAD035}" destId="{F39345DC-A575-411A-A417-269AAC2437F5}" srcOrd="1" destOrd="2" presId="urn:microsoft.com/office/officeart/2005/8/layout/vList4"/>
    <dgm:cxn modelId="{B68D80E7-CB23-4EBA-AAC4-0B07A73C1726}" srcId="{B0791D92-9399-4B49-A537-B90373C9A0EE}" destId="{2ECDA58D-DB53-47A6-BCC8-697D0AE0F761}" srcOrd="1" destOrd="0" parTransId="{701CF948-1B71-43FB-9DEB-3B12F50C8424}" sibTransId="{887B1309-21A9-4205-A06E-6D3391EBCF7F}"/>
    <dgm:cxn modelId="{9A9B3DF0-0397-4C08-A32D-57AC12E2C263}" type="presOf" srcId="{F13107DC-47A5-414F-A3EC-C72D01F3B567}" destId="{3C4AC501-9A2E-4F9D-B815-912B93AF591B}" srcOrd="1" destOrd="1" presId="urn:microsoft.com/office/officeart/2005/8/layout/vList4"/>
    <dgm:cxn modelId="{82998F46-B27E-4BC5-AC58-DC6311AC6F46}" type="presParOf" srcId="{76B99EC5-0919-4F26-8D24-9202CD4D9E8D}" destId="{D35A0F85-6288-48AF-9BF3-146B86F40BD4}" srcOrd="0" destOrd="0" presId="urn:microsoft.com/office/officeart/2005/8/layout/vList4"/>
    <dgm:cxn modelId="{4CB0894D-0994-4897-84B3-5B92460B353E}" type="presParOf" srcId="{D35A0F85-6288-48AF-9BF3-146B86F40BD4}" destId="{2943AA13-293F-42A8-A248-790072F661C8}" srcOrd="0" destOrd="0" presId="urn:microsoft.com/office/officeart/2005/8/layout/vList4"/>
    <dgm:cxn modelId="{082F2BC1-3412-47D6-8EE0-A2BC4DB33979}" type="presParOf" srcId="{D35A0F85-6288-48AF-9BF3-146B86F40BD4}" destId="{F97FBAB6-D918-4DFD-8400-92447621D448}" srcOrd="1" destOrd="0" presId="urn:microsoft.com/office/officeart/2005/8/layout/vList4"/>
    <dgm:cxn modelId="{A902B028-7E6B-4CA5-AE1F-A3844722C72F}" type="presParOf" srcId="{D35A0F85-6288-48AF-9BF3-146B86F40BD4}" destId="{3C4AC501-9A2E-4F9D-B815-912B93AF591B}" srcOrd="2" destOrd="0" presId="urn:microsoft.com/office/officeart/2005/8/layout/vList4"/>
    <dgm:cxn modelId="{318B8E5D-AC35-481F-B20C-768F5013FD86}" type="presParOf" srcId="{76B99EC5-0919-4F26-8D24-9202CD4D9E8D}" destId="{8CD347C4-30B9-4F77-994F-4B9D658AB64D}" srcOrd="1" destOrd="0" presId="urn:microsoft.com/office/officeart/2005/8/layout/vList4"/>
    <dgm:cxn modelId="{9F7E80C0-2D00-46DE-8ABC-5219088BE56C}" type="presParOf" srcId="{76B99EC5-0919-4F26-8D24-9202CD4D9E8D}" destId="{4883A097-5180-48D7-84BB-0FA1025FC23E}" srcOrd="2" destOrd="0" presId="urn:microsoft.com/office/officeart/2005/8/layout/vList4"/>
    <dgm:cxn modelId="{9594EF51-80CA-4701-B938-708291F2E1D0}" type="presParOf" srcId="{4883A097-5180-48D7-84BB-0FA1025FC23E}" destId="{4837952C-E777-401A-AE91-4340751F474D}" srcOrd="0" destOrd="0" presId="urn:microsoft.com/office/officeart/2005/8/layout/vList4"/>
    <dgm:cxn modelId="{DDEC6761-0F58-4E60-A1AB-392EBC5C7490}" type="presParOf" srcId="{4883A097-5180-48D7-84BB-0FA1025FC23E}" destId="{32A75598-22A0-418A-AAB0-44C2A138E4CD}" srcOrd="1" destOrd="0" presId="urn:microsoft.com/office/officeart/2005/8/layout/vList4"/>
    <dgm:cxn modelId="{08A8001B-84BB-478D-B69F-3495AAA3212F}" type="presParOf" srcId="{4883A097-5180-48D7-84BB-0FA1025FC23E}" destId="{8038A3CB-5162-4C96-A92A-64E2F95ED05F}" srcOrd="2" destOrd="0" presId="urn:microsoft.com/office/officeart/2005/8/layout/vList4"/>
    <dgm:cxn modelId="{E6AF1361-16EE-4F0A-84ED-80C6EE63583B}" type="presParOf" srcId="{76B99EC5-0919-4F26-8D24-9202CD4D9E8D}" destId="{14E996A7-EB17-4C36-B548-2FD90BD6F817}" srcOrd="3" destOrd="0" presId="urn:microsoft.com/office/officeart/2005/8/layout/vList4"/>
    <dgm:cxn modelId="{CC321532-CF27-480E-9515-18E2F05F79DB}" type="presParOf" srcId="{76B99EC5-0919-4F26-8D24-9202CD4D9E8D}" destId="{9D5884E9-32DC-4872-A9CD-D31803ABE854}" srcOrd="4" destOrd="0" presId="urn:microsoft.com/office/officeart/2005/8/layout/vList4"/>
    <dgm:cxn modelId="{39840D64-1806-4E3C-9BB0-88805F455054}" type="presParOf" srcId="{9D5884E9-32DC-4872-A9CD-D31803ABE854}" destId="{0135EE6D-0004-4B6D-962B-AD064A8E1A1A}" srcOrd="0" destOrd="0" presId="urn:microsoft.com/office/officeart/2005/8/layout/vList4"/>
    <dgm:cxn modelId="{4E7C94A7-107C-48F4-B96D-A3A2D2671215}" type="presParOf" srcId="{9D5884E9-32DC-4872-A9CD-D31803ABE854}" destId="{3B87C38B-75AB-4AB3-8681-7CEDAFB1FDB3}" srcOrd="1" destOrd="0" presId="urn:microsoft.com/office/officeart/2005/8/layout/vList4"/>
    <dgm:cxn modelId="{85E55F2F-5A8C-40B0-92E4-4CE087C5A21F}" type="presParOf" srcId="{9D5884E9-32DC-4872-A9CD-D31803ABE854}" destId="{F39345DC-A575-411A-A417-269AAC2437F5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43AA13-293F-42A8-A248-790072F661C8}">
      <dsp:nvSpPr>
        <dsp:cNvPr id="0" name=""/>
        <dsp:cNvSpPr/>
      </dsp:nvSpPr>
      <dsp:spPr>
        <a:xfrm>
          <a:off x="0" y="0"/>
          <a:ext cx="6276975" cy="100012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Text" lastClr="000000"/>
              </a:solidFill>
            </a:rPr>
            <a:t>Waste to Energy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ysClr val="windowText" lastClr="000000"/>
              </a:solidFill>
            </a:rPr>
            <a:t> Theory and application in developing countries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ysClr val="windowText" lastClr="000000"/>
              </a:solidFill>
            </a:rPr>
            <a:t> Barrier and constraint for project operation</a:t>
          </a:r>
        </a:p>
      </dsp:txBody>
      <dsp:txXfrm>
        <a:off x="1355407" y="0"/>
        <a:ext cx="4921567" cy="1000125"/>
      </dsp:txXfrm>
    </dsp:sp>
    <dsp:sp modelId="{F97FBAB6-D918-4DFD-8400-92447621D448}">
      <dsp:nvSpPr>
        <dsp:cNvPr id="0" name=""/>
        <dsp:cNvSpPr/>
      </dsp:nvSpPr>
      <dsp:spPr>
        <a:xfrm>
          <a:off x="100012" y="100012"/>
          <a:ext cx="1255395" cy="800100"/>
        </a:xfrm>
        <a:prstGeom prst="roundRect">
          <a:avLst>
            <a:gd name="adj" fmla="val 10000"/>
          </a:avLst>
        </a:prstGeom>
        <a:solidFill>
          <a:schemeClr val="accent3">
            <a:tint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837952C-E777-401A-AE91-4340751F474D}">
      <dsp:nvSpPr>
        <dsp:cNvPr id="0" name=""/>
        <dsp:cNvSpPr/>
      </dsp:nvSpPr>
      <dsp:spPr>
        <a:xfrm>
          <a:off x="0" y="1100137"/>
          <a:ext cx="6276975" cy="1000125"/>
        </a:xfrm>
        <a:prstGeom prst="roundRect">
          <a:avLst>
            <a:gd name="adj" fmla="val 10000"/>
          </a:avLst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Text" lastClr="000000"/>
              </a:solidFill>
            </a:rPr>
            <a:t>Biomass Energy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ysClr val="windowText" lastClr="000000"/>
              </a:solidFill>
            </a:rPr>
            <a:t> Potential material for biomass production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ysClr val="windowText" lastClr="000000"/>
              </a:solidFill>
            </a:rPr>
            <a:t> The opportunity to develop biomass in tropical area</a:t>
          </a:r>
        </a:p>
      </dsp:txBody>
      <dsp:txXfrm>
        <a:off x="1355407" y="1100137"/>
        <a:ext cx="4921567" cy="1000125"/>
      </dsp:txXfrm>
    </dsp:sp>
    <dsp:sp modelId="{32A75598-22A0-418A-AAB0-44C2A138E4CD}">
      <dsp:nvSpPr>
        <dsp:cNvPr id="0" name=""/>
        <dsp:cNvSpPr/>
      </dsp:nvSpPr>
      <dsp:spPr>
        <a:xfrm>
          <a:off x="100012" y="1200150"/>
          <a:ext cx="1255395" cy="800100"/>
        </a:xfrm>
        <a:prstGeom prst="roundRect">
          <a:avLst>
            <a:gd name="adj" fmla="val 10000"/>
          </a:avLst>
        </a:prstGeom>
        <a:solidFill>
          <a:schemeClr val="accent3">
            <a:tint val="50000"/>
            <a:hueOff val="1037118"/>
            <a:satOff val="50000"/>
            <a:lumOff val="99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135EE6D-0004-4B6D-962B-AD064A8E1A1A}">
      <dsp:nvSpPr>
        <dsp:cNvPr id="0" name=""/>
        <dsp:cNvSpPr/>
      </dsp:nvSpPr>
      <dsp:spPr>
        <a:xfrm>
          <a:off x="0" y="2200275"/>
          <a:ext cx="6276975" cy="1000125"/>
        </a:xfrm>
        <a:prstGeom prst="roundRect">
          <a:avLst>
            <a:gd name="adj" fmla="val 1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Text" lastClr="000000"/>
              </a:solidFill>
            </a:rPr>
            <a:t>Air Pollution related to waste and biomass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ysClr val="windowText" lastClr="000000"/>
              </a:solidFill>
            </a:rPr>
            <a:t> Emission from waste incinerator and impact on environment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>
              <a:solidFill>
                <a:sysClr val="windowText" lastClr="000000"/>
              </a:solidFill>
            </a:rPr>
            <a:t> The green house gas mitigation from waste to energy projects</a:t>
          </a:r>
        </a:p>
      </dsp:txBody>
      <dsp:txXfrm>
        <a:off x="1355407" y="2200275"/>
        <a:ext cx="4921567" cy="1000125"/>
      </dsp:txXfrm>
    </dsp:sp>
    <dsp:sp modelId="{3B87C38B-75AB-4AB3-8681-7CEDAFB1FDB3}">
      <dsp:nvSpPr>
        <dsp:cNvPr id="0" name=""/>
        <dsp:cNvSpPr/>
      </dsp:nvSpPr>
      <dsp:spPr>
        <a:xfrm>
          <a:off x="66675" y="2300287"/>
          <a:ext cx="1322069" cy="800100"/>
        </a:xfrm>
        <a:prstGeom prst="roundRect">
          <a:avLst>
            <a:gd name="adj" fmla="val 10000"/>
          </a:avLst>
        </a:prstGeom>
        <a:solidFill>
          <a:schemeClr val="accent3">
            <a:tint val="50000"/>
            <a:hueOff val="2074236"/>
            <a:satOff val="100000"/>
            <a:lumOff val="198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2021-10-27T16:14:00Z</dcterms:created>
  <dcterms:modified xsi:type="dcterms:W3CDTF">2021-10-27T16:20:00Z</dcterms:modified>
</cp:coreProperties>
</file>