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C1D5D" w14:textId="5319A53F" w:rsidR="009B5AD4" w:rsidRDefault="009B5AD4">
      <w:bookmarkStart w:id="0" w:name="_Hlk86195157"/>
      <w:bookmarkEnd w:id="0"/>
    </w:p>
    <w:p w14:paraId="540BF025" w14:textId="32204EB1" w:rsidR="00B46E1F" w:rsidRPr="00B46E1F" w:rsidRDefault="00B46E1F">
      <w:pPr>
        <w:rPr>
          <w:sz w:val="24"/>
          <w:szCs w:val="32"/>
        </w:rPr>
      </w:pPr>
      <w:r w:rsidRPr="00B46E1F">
        <w:rPr>
          <w:sz w:val="24"/>
          <w:szCs w:val="32"/>
        </w:rPr>
        <w:t xml:space="preserve">The Green economy for </w:t>
      </w:r>
      <w:r>
        <w:rPr>
          <w:sz w:val="24"/>
          <w:szCs w:val="32"/>
        </w:rPr>
        <w:t>sustainability</w:t>
      </w:r>
      <w:bookmarkStart w:id="1" w:name="_GoBack"/>
      <w:bookmarkEnd w:id="1"/>
    </w:p>
    <w:p w14:paraId="110F5136" w14:textId="6E873512" w:rsidR="00B46E1F" w:rsidRDefault="00B46E1F">
      <w:r>
        <w:rPr>
          <w:noProof/>
        </w:rPr>
        <w:drawing>
          <wp:inline distT="0" distB="0" distL="0" distR="0" wp14:anchorId="23F014E9" wp14:editId="4C5F0363">
            <wp:extent cx="7934325" cy="4848225"/>
            <wp:effectExtent l="38100" t="19050" r="9525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B46E1F" w:rsidSect="002F77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D4"/>
    <w:rsid w:val="002F77B8"/>
    <w:rsid w:val="00977202"/>
    <w:rsid w:val="009B5AD4"/>
    <w:rsid w:val="00B4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13460"/>
  <w15:chartTrackingRefBased/>
  <w15:docId w15:val="{DD2D9C61-E784-4741-B113-F55CD9E3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ADF59C-DDD7-431F-8F99-2C9966C6FD8D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7F0B3C54-BD53-4142-BBDA-7E3E62DCFEDB}">
      <dgm:prSet phldrT="[Text]"/>
      <dgm:spPr/>
      <dgm:t>
        <a:bodyPr/>
        <a:lstStyle/>
        <a:p>
          <a:r>
            <a:rPr lang="en-US"/>
            <a:t>Green Economy</a:t>
          </a:r>
        </a:p>
      </dgm:t>
    </dgm:pt>
    <dgm:pt modelId="{720F3BF2-6C24-4A37-A757-203B0D8C21D9}" type="parTrans" cxnId="{2A11104A-FF7B-45C2-BF40-719267AA76CB}">
      <dgm:prSet/>
      <dgm:spPr/>
      <dgm:t>
        <a:bodyPr/>
        <a:lstStyle/>
        <a:p>
          <a:endParaRPr lang="en-US"/>
        </a:p>
      </dgm:t>
    </dgm:pt>
    <dgm:pt modelId="{E7D9D07F-F6B0-4530-82EA-5BC98BDD6C7B}" type="sibTrans" cxnId="{2A11104A-FF7B-45C2-BF40-719267AA76CB}">
      <dgm:prSet/>
      <dgm:spPr/>
      <dgm:t>
        <a:bodyPr/>
        <a:lstStyle/>
        <a:p>
          <a:endParaRPr lang="en-US"/>
        </a:p>
      </dgm:t>
    </dgm:pt>
    <dgm:pt modelId="{946A23EA-81C9-46F6-9A44-A4D805A76ACA}">
      <dgm:prSet phldrT="[Text]"/>
      <dgm:spPr/>
      <dgm:t>
        <a:bodyPr/>
        <a:lstStyle/>
        <a:p>
          <a:r>
            <a:rPr lang="en-US"/>
            <a:t>Concept and Theory</a:t>
          </a:r>
        </a:p>
      </dgm:t>
    </dgm:pt>
    <dgm:pt modelId="{D875BA70-8E29-4821-9F45-E2B3628E66F8}" type="parTrans" cxnId="{1149BFD6-F66C-4733-8B60-8A09ED968060}">
      <dgm:prSet/>
      <dgm:spPr/>
      <dgm:t>
        <a:bodyPr/>
        <a:lstStyle/>
        <a:p>
          <a:endParaRPr lang="en-US"/>
        </a:p>
      </dgm:t>
    </dgm:pt>
    <dgm:pt modelId="{9AD1549D-275A-479E-9D42-134E21A3FB64}" type="sibTrans" cxnId="{1149BFD6-F66C-4733-8B60-8A09ED968060}">
      <dgm:prSet/>
      <dgm:spPr/>
      <dgm:t>
        <a:bodyPr/>
        <a:lstStyle/>
        <a:p>
          <a:endParaRPr lang="en-US"/>
        </a:p>
      </dgm:t>
    </dgm:pt>
    <dgm:pt modelId="{453F56DC-5F53-4D7B-B68D-DFEED5338C6E}">
      <dgm:prSet phldrT="[Text]"/>
      <dgm:spPr/>
      <dgm:t>
        <a:bodyPr/>
        <a:lstStyle/>
        <a:p>
          <a:r>
            <a:rPr lang="en-US"/>
            <a:t>The role of green economy for sustainability</a:t>
          </a:r>
        </a:p>
      </dgm:t>
    </dgm:pt>
    <dgm:pt modelId="{3E5673AD-7813-4ED7-B6C3-EB4DBE65A933}" type="parTrans" cxnId="{B50DAC15-4C3F-4B7E-A0D4-ABB41E5500E5}">
      <dgm:prSet/>
      <dgm:spPr/>
      <dgm:t>
        <a:bodyPr/>
        <a:lstStyle/>
        <a:p>
          <a:endParaRPr lang="en-US"/>
        </a:p>
      </dgm:t>
    </dgm:pt>
    <dgm:pt modelId="{A6B1CD76-76C5-4084-B812-67761BE86A70}" type="sibTrans" cxnId="{B50DAC15-4C3F-4B7E-A0D4-ABB41E5500E5}">
      <dgm:prSet/>
      <dgm:spPr/>
      <dgm:t>
        <a:bodyPr/>
        <a:lstStyle/>
        <a:p>
          <a:endParaRPr lang="en-US"/>
        </a:p>
      </dgm:t>
    </dgm:pt>
    <dgm:pt modelId="{E4692367-6A98-4FFA-A91E-BAD9D86C6FD2}">
      <dgm:prSet phldrT="[Text]"/>
      <dgm:spPr/>
      <dgm:t>
        <a:bodyPr/>
        <a:lstStyle/>
        <a:p>
          <a:r>
            <a:rPr lang="en-US"/>
            <a:t>Application</a:t>
          </a:r>
        </a:p>
      </dgm:t>
    </dgm:pt>
    <dgm:pt modelId="{93393DD8-A121-4702-B579-8EDEFC0FB6FC}" type="parTrans" cxnId="{CD64D951-3390-41F7-AC2D-CB01D22B4282}">
      <dgm:prSet/>
      <dgm:spPr/>
      <dgm:t>
        <a:bodyPr/>
        <a:lstStyle/>
        <a:p>
          <a:endParaRPr lang="en-US"/>
        </a:p>
      </dgm:t>
    </dgm:pt>
    <dgm:pt modelId="{2A0DC990-5CE0-40E5-83B5-3638FB5A405E}" type="sibTrans" cxnId="{CD64D951-3390-41F7-AC2D-CB01D22B4282}">
      <dgm:prSet/>
      <dgm:spPr/>
      <dgm:t>
        <a:bodyPr/>
        <a:lstStyle/>
        <a:p>
          <a:endParaRPr lang="en-US"/>
        </a:p>
      </dgm:t>
    </dgm:pt>
    <dgm:pt modelId="{BEE73EAC-A1F9-46BB-A4C5-2B863FC3ECC5}">
      <dgm:prSet phldrT="[Text]"/>
      <dgm:spPr/>
      <dgm:t>
        <a:bodyPr/>
        <a:lstStyle/>
        <a:p>
          <a:r>
            <a:rPr lang="en-US"/>
            <a:t>Smart agroforestry practice</a:t>
          </a:r>
        </a:p>
      </dgm:t>
    </dgm:pt>
    <dgm:pt modelId="{F7DF57B7-94EC-40B3-89C6-D44A4218EAEB}" type="parTrans" cxnId="{ED7C01AF-4D31-4FAD-8C3A-D9F477B078EC}">
      <dgm:prSet/>
      <dgm:spPr/>
      <dgm:t>
        <a:bodyPr/>
        <a:lstStyle/>
        <a:p>
          <a:endParaRPr lang="en-US"/>
        </a:p>
      </dgm:t>
    </dgm:pt>
    <dgm:pt modelId="{7DD6CBB7-4CA7-4B36-A436-BA5D987CE45B}" type="sibTrans" cxnId="{ED7C01AF-4D31-4FAD-8C3A-D9F477B078EC}">
      <dgm:prSet/>
      <dgm:spPr/>
      <dgm:t>
        <a:bodyPr/>
        <a:lstStyle/>
        <a:p>
          <a:endParaRPr lang="en-US"/>
        </a:p>
      </dgm:t>
    </dgm:pt>
    <dgm:pt modelId="{DA0C3556-491E-4D23-BE94-3DDC5D635FAB}">
      <dgm:prSet phldrT="[Text]"/>
      <dgm:spPr/>
      <dgm:t>
        <a:bodyPr/>
        <a:lstStyle/>
        <a:p>
          <a:r>
            <a:rPr lang="en-US"/>
            <a:t>Bio-economy for climate change mitigation</a:t>
          </a:r>
        </a:p>
      </dgm:t>
    </dgm:pt>
    <dgm:pt modelId="{2EBA3BEB-7A21-410F-BD24-DBF8469A0E0B}" type="parTrans" cxnId="{1D13562E-1917-4E75-A8D6-CB02B5DB44E3}">
      <dgm:prSet/>
      <dgm:spPr/>
      <dgm:t>
        <a:bodyPr/>
        <a:lstStyle/>
        <a:p>
          <a:endParaRPr lang="en-US"/>
        </a:p>
      </dgm:t>
    </dgm:pt>
    <dgm:pt modelId="{43EC6DA8-3C12-4F6B-9AB3-4923B62D3791}" type="sibTrans" cxnId="{1D13562E-1917-4E75-A8D6-CB02B5DB44E3}">
      <dgm:prSet/>
      <dgm:spPr/>
      <dgm:t>
        <a:bodyPr/>
        <a:lstStyle/>
        <a:p>
          <a:endParaRPr lang="en-US"/>
        </a:p>
      </dgm:t>
    </dgm:pt>
    <dgm:pt modelId="{A560A738-0295-400E-9A38-47E000B76D55}">
      <dgm:prSet phldrT="[Text]"/>
      <dgm:spPr/>
      <dgm:t>
        <a:bodyPr/>
        <a:lstStyle/>
        <a:p>
          <a:r>
            <a:rPr lang="en-US"/>
            <a:t>Development</a:t>
          </a:r>
        </a:p>
      </dgm:t>
    </dgm:pt>
    <dgm:pt modelId="{B81E3D9F-AA60-4B9E-AF81-12BDEEB7AE76}" type="parTrans" cxnId="{B6731091-9B1D-4936-BFE7-571DA2A4F3DB}">
      <dgm:prSet/>
      <dgm:spPr/>
      <dgm:t>
        <a:bodyPr/>
        <a:lstStyle/>
        <a:p>
          <a:endParaRPr lang="en-US"/>
        </a:p>
      </dgm:t>
    </dgm:pt>
    <dgm:pt modelId="{812BD150-95A1-4593-BF06-BF97055FFC62}" type="sibTrans" cxnId="{B6731091-9B1D-4936-BFE7-571DA2A4F3DB}">
      <dgm:prSet/>
      <dgm:spPr/>
      <dgm:t>
        <a:bodyPr/>
        <a:lstStyle/>
        <a:p>
          <a:endParaRPr lang="en-US"/>
        </a:p>
      </dgm:t>
    </dgm:pt>
    <dgm:pt modelId="{9BF7F82D-A3C9-4A86-9D3D-EAE28F82BF63}">
      <dgm:prSet phldrT="[Text]"/>
      <dgm:spPr/>
      <dgm:t>
        <a:bodyPr/>
        <a:lstStyle/>
        <a:p>
          <a:r>
            <a:rPr lang="en-US"/>
            <a:t>The innovative for green economy </a:t>
          </a:r>
        </a:p>
      </dgm:t>
    </dgm:pt>
    <dgm:pt modelId="{693AF1F6-2C98-4FF7-9F8B-47FFF576F0A8}" type="parTrans" cxnId="{2C8D9106-4020-467F-B84D-87ACCD57F160}">
      <dgm:prSet/>
      <dgm:spPr/>
      <dgm:t>
        <a:bodyPr/>
        <a:lstStyle/>
        <a:p>
          <a:endParaRPr lang="en-US"/>
        </a:p>
      </dgm:t>
    </dgm:pt>
    <dgm:pt modelId="{D1118917-ECF5-4057-A8A2-2EA62CA63965}" type="sibTrans" cxnId="{2C8D9106-4020-467F-B84D-87ACCD57F160}">
      <dgm:prSet/>
      <dgm:spPr/>
      <dgm:t>
        <a:bodyPr/>
        <a:lstStyle/>
        <a:p>
          <a:endParaRPr lang="en-US"/>
        </a:p>
      </dgm:t>
    </dgm:pt>
    <dgm:pt modelId="{15603500-171D-46E0-9556-6D85C424BF19}">
      <dgm:prSet phldrT="[Text]"/>
      <dgm:spPr/>
      <dgm:t>
        <a:bodyPr/>
        <a:lstStyle/>
        <a:p>
          <a:r>
            <a:rPr lang="en-US"/>
            <a:t>The development of bio-economy to low carbon society</a:t>
          </a:r>
        </a:p>
      </dgm:t>
    </dgm:pt>
    <dgm:pt modelId="{FEE08920-234C-4402-B96C-77FFB7B1776A}" type="parTrans" cxnId="{0C2DEDD0-20C8-42FF-B4A6-3C9A691FF488}">
      <dgm:prSet/>
      <dgm:spPr/>
      <dgm:t>
        <a:bodyPr/>
        <a:lstStyle/>
        <a:p>
          <a:endParaRPr lang="en-US"/>
        </a:p>
      </dgm:t>
    </dgm:pt>
    <dgm:pt modelId="{D1209906-2006-4128-BCD4-3907493F9A22}" type="sibTrans" cxnId="{0C2DEDD0-20C8-42FF-B4A6-3C9A691FF488}">
      <dgm:prSet/>
      <dgm:spPr/>
      <dgm:t>
        <a:bodyPr/>
        <a:lstStyle/>
        <a:p>
          <a:endParaRPr lang="en-US"/>
        </a:p>
      </dgm:t>
    </dgm:pt>
    <dgm:pt modelId="{FDEC64DE-3669-4C1E-BA61-BDED151328BB}" type="pres">
      <dgm:prSet presAssocID="{8CADF59C-DDD7-431F-8F99-2C9966C6FD8D}" presName="linearFlow" presStyleCnt="0">
        <dgm:presLayoutVars>
          <dgm:dir/>
          <dgm:animLvl val="lvl"/>
          <dgm:resizeHandles val="exact"/>
        </dgm:presLayoutVars>
      </dgm:prSet>
      <dgm:spPr/>
    </dgm:pt>
    <dgm:pt modelId="{0753EFDB-CDD7-422C-BB97-372A062DBC84}" type="pres">
      <dgm:prSet presAssocID="{7F0B3C54-BD53-4142-BBDA-7E3E62DCFEDB}" presName="composite" presStyleCnt="0"/>
      <dgm:spPr/>
    </dgm:pt>
    <dgm:pt modelId="{93D0B62C-24AA-4241-A7A7-A30456D66FC5}" type="pres">
      <dgm:prSet presAssocID="{7F0B3C54-BD53-4142-BBDA-7E3E62DCFEDB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86202EDA-0331-4E7E-97CF-989061170A6C}" type="pres">
      <dgm:prSet presAssocID="{7F0B3C54-BD53-4142-BBDA-7E3E62DCFEDB}" presName="descendantText" presStyleLbl="alignAcc1" presStyleIdx="0" presStyleCnt="3">
        <dgm:presLayoutVars>
          <dgm:bulletEnabled val="1"/>
        </dgm:presLayoutVars>
      </dgm:prSet>
      <dgm:spPr/>
    </dgm:pt>
    <dgm:pt modelId="{A2191C03-7AFF-4206-AED6-5C76B359B952}" type="pres">
      <dgm:prSet presAssocID="{E7D9D07F-F6B0-4530-82EA-5BC98BDD6C7B}" presName="sp" presStyleCnt="0"/>
      <dgm:spPr/>
    </dgm:pt>
    <dgm:pt modelId="{52307004-734D-4BEB-A4B2-710F102C45DD}" type="pres">
      <dgm:prSet presAssocID="{E4692367-6A98-4FFA-A91E-BAD9D86C6FD2}" presName="composite" presStyleCnt="0"/>
      <dgm:spPr/>
    </dgm:pt>
    <dgm:pt modelId="{10285BA5-04C1-4187-94D9-2979DA42F6D8}" type="pres">
      <dgm:prSet presAssocID="{E4692367-6A98-4FFA-A91E-BAD9D86C6FD2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85188539-802E-486B-83F7-1637CFB55A91}" type="pres">
      <dgm:prSet presAssocID="{E4692367-6A98-4FFA-A91E-BAD9D86C6FD2}" presName="descendantText" presStyleLbl="alignAcc1" presStyleIdx="1" presStyleCnt="3">
        <dgm:presLayoutVars>
          <dgm:bulletEnabled val="1"/>
        </dgm:presLayoutVars>
      </dgm:prSet>
      <dgm:spPr/>
    </dgm:pt>
    <dgm:pt modelId="{40023DE6-D9A5-4904-AF42-ECE308506D3E}" type="pres">
      <dgm:prSet presAssocID="{2A0DC990-5CE0-40E5-83B5-3638FB5A405E}" presName="sp" presStyleCnt="0"/>
      <dgm:spPr/>
    </dgm:pt>
    <dgm:pt modelId="{32FEC36C-8B61-4DE6-8716-3BA1FC17ED62}" type="pres">
      <dgm:prSet presAssocID="{A560A738-0295-400E-9A38-47E000B76D55}" presName="composite" presStyleCnt="0"/>
      <dgm:spPr/>
    </dgm:pt>
    <dgm:pt modelId="{5A110AF1-3A7F-4E9F-8340-615293BC881A}" type="pres">
      <dgm:prSet presAssocID="{A560A738-0295-400E-9A38-47E000B76D55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1E0CC9EB-5D69-4BE1-85DA-F5EC79458835}" type="pres">
      <dgm:prSet presAssocID="{A560A738-0295-400E-9A38-47E000B76D55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2C8D9106-4020-467F-B84D-87ACCD57F160}" srcId="{A560A738-0295-400E-9A38-47E000B76D55}" destId="{9BF7F82D-A3C9-4A86-9D3D-EAE28F82BF63}" srcOrd="0" destOrd="0" parTransId="{693AF1F6-2C98-4FF7-9F8B-47FFF576F0A8}" sibTransId="{D1118917-ECF5-4057-A8A2-2EA62CA63965}"/>
    <dgm:cxn modelId="{26060108-B0D8-4CBE-A65A-182D82118A73}" type="presOf" srcId="{9BF7F82D-A3C9-4A86-9D3D-EAE28F82BF63}" destId="{1E0CC9EB-5D69-4BE1-85DA-F5EC79458835}" srcOrd="0" destOrd="0" presId="urn:microsoft.com/office/officeart/2005/8/layout/chevron2"/>
    <dgm:cxn modelId="{B50DAC15-4C3F-4B7E-A0D4-ABB41E5500E5}" srcId="{7F0B3C54-BD53-4142-BBDA-7E3E62DCFEDB}" destId="{453F56DC-5F53-4D7B-B68D-DFEED5338C6E}" srcOrd="1" destOrd="0" parTransId="{3E5673AD-7813-4ED7-B6C3-EB4DBE65A933}" sibTransId="{A6B1CD76-76C5-4084-B812-67761BE86A70}"/>
    <dgm:cxn modelId="{18809023-BB2E-465C-8644-6A9A522EB59E}" type="presOf" srcId="{15603500-171D-46E0-9556-6D85C424BF19}" destId="{1E0CC9EB-5D69-4BE1-85DA-F5EC79458835}" srcOrd="0" destOrd="1" presId="urn:microsoft.com/office/officeart/2005/8/layout/chevron2"/>
    <dgm:cxn modelId="{1D13562E-1917-4E75-A8D6-CB02B5DB44E3}" srcId="{E4692367-6A98-4FFA-A91E-BAD9D86C6FD2}" destId="{DA0C3556-491E-4D23-BE94-3DDC5D635FAB}" srcOrd="1" destOrd="0" parTransId="{2EBA3BEB-7A21-410F-BD24-DBF8469A0E0B}" sibTransId="{43EC6DA8-3C12-4F6B-9AB3-4923B62D3791}"/>
    <dgm:cxn modelId="{80A30E40-FECD-498D-B227-82622E1EB7DE}" type="presOf" srcId="{946A23EA-81C9-46F6-9A44-A4D805A76ACA}" destId="{86202EDA-0331-4E7E-97CF-989061170A6C}" srcOrd="0" destOrd="0" presId="urn:microsoft.com/office/officeart/2005/8/layout/chevron2"/>
    <dgm:cxn modelId="{0FA4AF63-6BB9-416A-947D-C68ED45B5EE2}" type="presOf" srcId="{BEE73EAC-A1F9-46BB-A4C5-2B863FC3ECC5}" destId="{85188539-802E-486B-83F7-1637CFB55A91}" srcOrd="0" destOrd="0" presId="urn:microsoft.com/office/officeart/2005/8/layout/chevron2"/>
    <dgm:cxn modelId="{47B0A667-EC63-43FC-93DF-8AAAA689DB70}" type="presOf" srcId="{E4692367-6A98-4FFA-A91E-BAD9D86C6FD2}" destId="{10285BA5-04C1-4187-94D9-2979DA42F6D8}" srcOrd="0" destOrd="0" presId="urn:microsoft.com/office/officeart/2005/8/layout/chevron2"/>
    <dgm:cxn modelId="{2A11104A-FF7B-45C2-BF40-719267AA76CB}" srcId="{8CADF59C-DDD7-431F-8F99-2C9966C6FD8D}" destId="{7F0B3C54-BD53-4142-BBDA-7E3E62DCFEDB}" srcOrd="0" destOrd="0" parTransId="{720F3BF2-6C24-4A37-A757-203B0D8C21D9}" sibTransId="{E7D9D07F-F6B0-4530-82EA-5BC98BDD6C7B}"/>
    <dgm:cxn modelId="{CD64D951-3390-41F7-AC2D-CB01D22B4282}" srcId="{8CADF59C-DDD7-431F-8F99-2C9966C6FD8D}" destId="{E4692367-6A98-4FFA-A91E-BAD9D86C6FD2}" srcOrd="1" destOrd="0" parTransId="{93393DD8-A121-4702-B579-8EDEFC0FB6FC}" sibTransId="{2A0DC990-5CE0-40E5-83B5-3638FB5A405E}"/>
    <dgm:cxn modelId="{CC193658-8144-41A1-8533-12BBA86A10A2}" type="presOf" srcId="{A560A738-0295-400E-9A38-47E000B76D55}" destId="{5A110AF1-3A7F-4E9F-8340-615293BC881A}" srcOrd="0" destOrd="0" presId="urn:microsoft.com/office/officeart/2005/8/layout/chevron2"/>
    <dgm:cxn modelId="{1B710991-7A50-4A84-A669-8A9579AC7FC7}" type="presOf" srcId="{DA0C3556-491E-4D23-BE94-3DDC5D635FAB}" destId="{85188539-802E-486B-83F7-1637CFB55A91}" srcOrd="0" destOrd="1" presId="urn:microsoft.com/office/officeart/2005/8/layout/chevron2"/>
    <dgm:cxn modelId="{B6731091-9B1D-4936-BFE7-571DA2A4F3DB}" srcId="{8CADF59C-DDD7-431F-8F99-2C9966C6FD8D}" destId="{A560A738-0295-400E-9A38-47E000B76D55}" srcOrd="2" destOrd="0" parTransId="{B81E3D9F-AA60-4B9E-AF81-12BDEEB7AE76}" sibTransId="{812BD150-95A1-4593-BF06-BF97055FFC62}"/>
    <dgm:cxn modelId="{ED7C01AF-4D31-4FAD-8C3A-D9F477B078EC}" srcId="{E4692367-6A98-4FFA-A91E-BAD9D86C6FD2}" destId="{BEE73EAC-A1F9-46BB-A4C5-2B863FC3ECC5}" srcOrd="0" destOrd="0" parTransId="{F7DF57B7-94EC-40B3-89C6-D44A4218EAEB}" sibTransId="{7DD6CBB7-4CA7-4B36-A436-BA5D987CE45B}"/>
    <dgm:cxn modelId="{D6BFBCB2-D437-4162-B6F3-7DF547B4A005}" type="presOf" srcId="{7F0B3C54-BD53-4142-BBDA-7E3E62DCFEDB}" destId="{93D0B62C-24AA-4241-A7A7-A30456D66FC5}" srcOrd="0" destOrd="0" presId="urn:microsoft.com/office/officeart/2005/8/layout/chevron2"/>
    <dgm:cxn modelId="{8E73F3C9-9ACE-4EDE-925E-DF258B43932C}" type="presOf" srcId="{453F56DC-5F53-4D7B-B68D-DFEED5338C6E}" destId="{86202EDA-0331-4E7E-97CF-989061170A6C}" srcOrd="0" destOrd="1" presId="urn:microsoft.com/office/officeart/2005/8/layout/chevron2"/>
    <dgm:cxn modelId="{0C2DEDD0-20C8-42FF-B4A6-3C9A691FF488}" srcId="{A560A738-0295-400E-9A38-47E000B76D55}" destId="{15603500-171D-46E0-9556-6D85C424BF19}" srcOrd="1" destOrd="0" parTransId="{FEE08920-234C-4402-B96C-77FFB7B1776A}" sibTransId="{D1209906-2006-4128-BCD4-3907493F9A22}"/>
    <dgm:cxn modelId="{1149BFD6-F66C-4733-8B60-8A09ED968060}" srcId="{7F0B3C54-BD53-4142-BBDA-7E3E62DCFEDB}" destId="{946A23EA-81C9-46F6-9A44-A4D805A76ACA}" srcOrd="0" destOrd="0" parTransId="{D875BA70-8E29-4821-9F45-E2B3628E66F8}" sibTransId="{9AD1549D-275A-479E-9D42-134E21A3FB64}"/>
    <dgm:cxn modelId="{E4D14EE0-DE92-46C6-A0B6-5BD78D486058}" type="presOf" srcId="{8CADF59C-DDD7-431F-8F99-2C9966C6FD8D}" destId="{FDEC64DE-3669-4C1E-BA61-BDED151328BB}" srcOrd="0" destOrd="0" presId="urn:microsoft.com/office/officeart/2005/8/layout/chevron2"/>
    <dgm:cxn modelId="{A4BCFE02-0F1C-48A0-8362-49593348C41D}" type="presParOf" srcId="{FDEC64DE-3669-4C1E-BA61-BDED151328BB}" destId="{0753EFDB-CDD7-422C-BB97-372A062DBC84}" srcOrd="0" destOrd="0" presId="urn:microsoft.com/office/officeart/2005/8/layout/chevron2"/>
    <dgm:cxn modelId="{97D222F0-60D8-44FB-BE01-7D7A8829A40F}" type="presParOf" srcId="{0753EFDB-CDD7-422C-BB97-372A062DBC84}" destId="{93D0B62C-24AA-4241-A7A7-A30456D66FC5}" srcOrd="0" destOrd="0" presId="urn:microsoft.com/office/officeart/2005/8/layout/chevron2"/>
    <dgm:cxn modelId="{FCD7A3D9-1808-4600-84DE-7E8728C9D4D1}" type="presParOf" srcId="{0753EFDB-CDD7-422C-BB97-372A062DBC84}" destId="{86202EDA-0331-4E7E-97CF-989061170A6C}" srcOrd="1" destOrd="0" presId="urn:microsoft.com/office/officeart/2005/8/layout/chevron2"/>
    <dgm:cxn modelId="{FD43274D-D35F-423E-ADA5-8CE322D0FDD9}" type="presParOf" srcId="{FDEC64DE-3669-4C1E-BA61-BDED151328BB}" destId="{A2191C03-7AFF-4206-AED6-5C76B359B952}" srcOrd="1" destOrd="0" presId="urn:microsoft.com/office/officeart/2005/8/layout/chevron2"/>
    <dgm:cxn modelId="{A289F706-033C-442D-98AC-48F5F7EE29F9}" type="presParOf" srcId="{FDEC64DE-3669-4C1E-BA61-BDED151328BB}" destId="{52307004-734D-4BEB-A4B2-710F102C45DD}" srcOrd="2" destOrd="0" presId="urn:microsoft.com/office/officeart/2005/8/layout/chevron2"/>
    <dgm:cxn modelId="{2CFDD454-EEE9-4C7D-AB91-12524CBBE3AE}" type="presParOf" srcId="{52307004-734D-4BEB-A4B2-710F102C45DD}" destId="{10285BA5-04C1-4187-94D9-2979DA42F6D8}" srcOrd="0" destOrd="0" presId="urn:microsoft.com/office/officeart/2005/8/layout/chevron2"/>
    <dgm:cxn modelId="{5E11BFFA-6BEF-4D8A-A37E-95F21B08B036}" type="presParOf" srcId="{52307004-734D-4BEB-A4B2-710F102C45DD}" destId="{85188539-802E-486B-83F7-1637CFB55A91}" srcOrd="1" destOrd="0" presId="urn:microsoft.com/office/officeart/2005/8/layout/chevron2"/>
    <dgm:cxn modelId="{D1747607-22DD-4B44-8730-9389FBE1CB97}" type="presParOf" srcId="{FDEC64DE-3669-4C1E-BA61-BDED151328BB}" destId="{40023DE6-D9A5-4904-AF42-ECE308506D3E}" srcOrd="3" destOrd="0" presId="urn:microsoft.com/office/officeart/2005/8/layout/chevron2"/>
    <dgm:cxn modelId="{B6CADE27-8C89-4134-AE06-CECBE4ECF2A2}" type="presParOf" srcId="{FDEC64DE-3669-4C1E-BA61-BDED151328BB}" destId="{32FEC36C-8B61-4DE6-8716-3BA1FC17ED62}" srcOrd="4" destOrd="0" presId="urn:microsoft.com/office/officeart/2005/8/layout/chevron2"/>
    <dgm:cxn modelId="{BEA91670-BACC-4A6C-9365-25A2465BEE5A}" type="presParOf" srcId="{32FEC36C-8B61-4DE6-8716-3BA1FC17ED62}" destId="{5A110AF1-3A7F-4E9F-8340-615293BC881A}" srcOrd="0" destOrd="0" presId="urn:microsoft.com/office/officeart/2005/8/layout/chevron2"/>
    <dgm:cxn modelId="{C4E2EC31-25E0-4E80-92B0-FC49E92C1FC7}" type="presParOf" srcId="{32FEC36C-8B61-4DE6-8716-3BA1FC17ED62}" destId="{1E0CC9EB-5D69-4BE1-85DA-F5EC79458835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D0B62C-24AA-4241-A7A7-A30456D66FC5}">
      <dsp:nvSpPr>
        <dsp:cNvPr id="0" name=""/>
        <dsp:cNvSpPr/>
      </dsp:nvSpPr>
      <dsp:spPr>
        <a:xfrm rot="5400000">
          <a:off x="-261349" y="264475"/>
          <a:ext cx="1742330" cy="1219631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Green Economy</a:t>
          </a:r>
        </a:p>
      </dsp:txBody>
      <dsp:txXfrm rot="-5400000">
        <a:off x="1" y="612942"/>
        <a:ext cx="1219631" cy="522699"/>
      </dsp:txXfrm>
    </dsp:sp>
    <dsp:sp modelId="{86202EDA-0331-4E7E-97CF-989061170A6C}">
      <dsp:nvSpPr>
        <dsp:cNvPr id="0" name=""/>
        <dsp:cNvSpPr/>
      </dsp:nvSpPr>
      <dsp:spPr>
        <a:xfrm rot="5400000">
          <a:off x="4010720" y="-2787962"/>
          <a:ext cx="1132515" cy="67146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200" kern="1200"/>
            <a:t>Concept and Theory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200" kern="1200"/>
            <a:t>The role of green economy for sustainability</a:t>
          </a:r>
        </a:p>
      </dsp:txBody>
      <dsp:txXfrm rot="-5400000">
        <a:off x="1219632" y="58411"/>
        <a:ext cx="6659408" cy="1021945"/>
      </dsp:txXfrm>
    </dsp:sp>
    <dsp:sp modelId="{10285BA5-04C1-4187-94D9-2979DA42F6D8}">
      <dsp:nvSpPr>
        <dsp:cNvPr id="0" name=""/>
        <dsp:cNvSpPr/>
      </dsp:nvSpPr>
      <dsp:spPr>
        <a:xfrm rot="5400000">
          <a:off x="-261349" y="1814296"/>
          <a:ext cx="1742330" cy="1219631"/>
        </a:xfrm>
        <a:prstGeom prst="chevron">
          <a:avLst/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 w="12700" cap="flat" cmpd="sng" algn="ctr">
          <a:solidFill>
            <a:schemeClr val="accent3">
              <a:hueOff val="1355300"/>
              <a:satOff val="50000"/>
              <a:lumOff val="-735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Application</a:t>
          </a:r>
        </a:p>
      </dsp:txBody>
      <dsp:txXfrm rot="-5400000">
        <a:off x="1" y="2162763"/>
        <a:ext cx="1219631" cy="522699"/>
      </dsp:txXfrm>
    </dsp:sp>
    <dsp:sp modelId="{85188539-802E-486B-83F7-1637CFB55A91}">
      <dsp:nvSpPr>
        <dsp:cNvPr id="0" name=""/>
        <dsp:cNvSpPr/>
      </dsp:nvSpPr>
      <dsp:spPr>
        <a:xfrm rot="5400000">
          <a:off x="4010720" y="-1238142"/>
          <a:ext cx="1132515" cy="67146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1355300"/>
              <a:satOff val="50000"/>
              <a:lumOff val="-735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200" kern="1200"/>
            <a:t>Smart agroforestry practice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200" kern="1200"/>
            <a:t>Bio-economy for climate change mitigation</a:t>
          </a:r>
        </a:p>
      </dsp:txBody>
      <dsp:txXfrm rot="-5400000">
        <a:off x="1219632" y="1608231"/>
        <a:ext cx="6659408" cy="1021945"/>
      </dsp:txXfrm>
    </dsp:sp>
    <dsp:sp modelId="{5A110AF1-3A7F-4E9F-8340-615293BC881A}">
      <dsp:nvSpPr>
        <dsp:cNvPr id="0" name=""/>
        <dsp:cNvSpPr/>
      </dsp:nvSpPr>
      <dsp:spPr>
        <a:xfrm rot="5400000">
          <a:off x="-261349" y="3364117"/>
          <a:ext cx="1742330" cy="1219631"/>
        </a:xfrm>
        <a:prstGeom prst="chevron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 w="12700" cap="flat" cmpd="sng" algn="ctr">
          <a:solidFill>
            <a:schemeClr val="accent3">
              <a:hueOff val="2710599"/>
              <a:satOff val="100000"/>
              <a:lumOff val="-1470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700" kern="1200"/>
            <a:t>Development</a:t>
          </a:r>
        </a:p>
      </dsp:txBody>
      <dsp:txXfrm rot="-5400000">
        <a:off x="1" y="3712584"/>
        <a:ext cx="1219631" cy="522699"/>
      </dsp:txXfrm>
    </dsp:sp>
    <dsp:sp modelId="{1E0CC9EB-5D69-4BE1-85DA-F5EC79458835}">
      <dsp:nvSpPr>
        <dsp:cNvPr id="0" name=""/>
        <dsp:cNvSpPr/>
      </dsp:nvSpPr>
      <dsp:spPr>
        <a:xfrm rot="5400000">
          <a:off x="4010720" y="311678"/>
          <a:ext cx="1132515" cy="67146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2710599"/>
              <a:satOff val="100000"/>
              <a:lumOff val="-1470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200" kern="1200"/>
            <a:t>The innovative for green economy </a:t>
          </a:r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2200" kern="1200"/>
            <a:t>The development of bio-economy to low carbon society</a:t>
          </a:r>
        </a:p>
      </dsp:txBody>
      <dsp:txXfrm rot="-5400000">
        <a:off x="1219632" y="3158052"/>
        <a:ext cx="6659408" cy="10219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2021-10-26T19:29:00Z</dcterms:created>
  <dcterms:modified xsi:type="dcterms:W3CDTF">2021-10-26T19:46:00Z</dcterms:modified>
</cp:coreProperties>
</file>