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0C48D" w14:textId="77777777" w:rsidR="00AA0DD4" w:rsidRPr="00676984" w:rsidRDefault="00AA0DD4" w:rsidP="008518F0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676984">
        <w:rPr>
          <w:rFonts w:ascii="Times New Roman" w:hAnsi="Times New Roman" w:cs="Times New Roman"/>
          <w:b/>
          <w:bCs/>
          <w:sz w:val="28"/>
        </w:rPr>
        <w:t>CURRICULUM VITAE</w:t>
      </w:r>
    </w:p>
    <w:p w14:paraId="6AE10E3E" w14:textId="779BFA68" w:rsidR="008518F0" w:rsidRDefault="008518F0" w:rsidP="008518F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56EC4321" w14:textId="42E185D2" w:rsidR="009E533F" w:rsidRPr="00676984" w:rsidRDefault="009E533F" w:rsidP="008518F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0D82453" w14:textId="444C56B3" w:rsidR="00E703CE" w:rsidRPr="00676984" w:rsidRDefault="009B4471" w:rsidP="00433A36">
      <w:pPr>
        <w:spacing w:after="0" w:line="240" w:lineRule="auto"/>
        <w:ind w:firstLine="720"/>
        <w:rPr>
          <w:rFonts w:ascii="Times New Roman" w:hAnsi="Times New Roman" w:cs="Times New Roman"/>
          <w:color w:val="0D0D0D" w:themeColor="text1" w:themeTint="F2"/>
          <w:sz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8970BB0" wp14:editId="035F093A">
            <wp:simplePos x="0" y="0"/>
            <wp:positionH relativeFrom="column">
              <wp:posOffset>4310198</wp:posOffset>
            </wp:positionH>
            <wp:positionV relativeFrom="paragraph">
              <wp:posOffset>7347</wp:posOffset>
            </wp:positionV>
            <wp:extent cx="1333500" cy="1333500"/>
            <wp:effectExtent l="0" t="0" r="0" b="0"/>
            <wp:wrapSquare wrapText="bothSides"/>
            <wp:docPr id="1" name="Picture 1" descr="Diana Ag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na Aga.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D0D0D" w:themeColor="text1" w:themeTint="F2"/>
          <w:sz w:val="28"/>
        </w:rPr>
        <w:t>Diana S. Aga</w:t>
      </w:r>
      <w:r w:rsidR="00BB1659" w:rsidRPr="00676984">
        <w:rPr>
          <w:rFonts w:ascii="Times New Roman" w:hAnsi="Times New Roman" w:cs="Times New Roman"/>
          <w:color w:val="0D0D0D" w:themeColor="text1" w:themeTint="F2"/>
          <w:sz w:val="28"/>
        </w:rPr>
        <w:t>, Ph.D.</w:t>
      </w:r>
      <w:r w:rsidR="00E703CE" w:rsidRPr="00676984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</w:p>
    <w:p w14:paraId="3EF66E1A" w14:textId="473E2102" w:rsidR="00F50CB6" w:rsidRPr="00433A36" w:rsidRDefault="00F50CB6" w:rsidP="008518F0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09697E1E" w14:textId="3A76AE7D" w:rsidR="009B4471" w:rsidRDefault="009B4471" w:rsidP="00433A36">
      <w:pPr>
        <w:spacing w:after="0" w:line="240" w:lineRule="auto"/>
        <w:ind w:firstLine="720"/>
        <w:rPr>
          <w:rFonts w:ascii="Times New Roman" w:hAnsi="Times New Roman" w:cs="Times New Roman"/>
          <w:szCs w:val="22"/>
        </w:rPr>
      </w:pPr>
      <w:r w:rsidRPr="009B4471">
        <w:rPr>
          <w:rFonts w:ascii="Times New Roman" w:hAnsi="Times New Roman" w:cs="Times New Roman"/>
          <w:szCs w:val="22"/>
        </w:rPr>
        <w:t>Henry M. Woodburn Chair</w:t>
      </w:r>
    </w:p>
    <w:p w14:paraId="0EEAAF25" w14:textId="7610BBF6" w:rsidR="00E703CE" w:rsidRDefault="00E703CE" w:rsidP="00433A36">
      <w:pPr>
        <w:spacing w:after="0" w:line="240" w:lineRule="auto"/>
        <w:ind w:firstLine="720"/>
        <w:rPr>
          <w:rFonts w:ascii="Times New Roman" w:hAnsi="Times New Roman" w:cs="Times New Roman"/>
          <w:szCs w:val="22"/>
        </w:rPr>
      </w:pPr>
      <w:r w:rsidRPr="00676984">
        <w:rPr>
          <w:rFonts w:ascii="Times New Roman" w:hAnsi="Times New Roman" w:cs="Times New Roman"/>
          <w:szCs w:val="22"/>
        </w:rPr>
        <w:t xml:space="preserve">Professor </w:t>
      </w:r>
    </w:p>
    <w:p w14:paraId="7B07C24D" w14:textId="67B6EDD7" w:rsidR="009B4471" w:rsidRPr="009B4471" w:rsidRDefault="009B4471" w:rsidP="00433A36">
      <w:pPr>
        <w:spacing w:after="0" w:line="240" w:lineRule="auto"/>
        <w:ind w:firstLine="720"/>
        <w:rPr>
          <w:rFonts w:ascii="Times New Roman" w:hAnsi="Times New Roman"/>
          <w:szCs w:val="22"/>
          <w:cs/>
        </w:rPr>
      </w:pPr>
      <w:r w:rsidRPr="009B4471">
        <w:rPr>
          <w:rFonts w:ascii="Times New Roman" w:hAnsi="Times New Roman" w:cs="Times New Roman"/>
          <w:szCs w:val="22"/>
        </w:rPr>
        <w:t>Department of Chemistry</w:t>
      </w:r>
    </w:p>
    <w:p w14:paraId="6FCF36DB" w14:textId="76C295B4" w:rsidR="009B4471" w:rsidRDefault="009B4471" w:rsidP="00433A36">
      <w:pPr>
        <w:spacing w:after="0" w:line="240" w:lineRule="auto"/>
        <w:ind w:firstLine="720"/>
        <w:rPr>
          <w:rFonts w:ascii="Times New Roman" w:hAnsi="Times New Roman" w:cs="Times New Roman"/>
          <w:szCs w:val="22"/>
        </w:rPr>
      </w:pPr>
      <w:r w:rsidRPr="009B4471">
        <w:rPr>
          <w:rFonts w:ascii="Times New Roman" w:hAnsi="Times New Roman" w:cs="Times New Roman"/>
          <w:szCs w:val="22"/>
        </w:rPr>
        <w:t>College of Arts and Sciences</w:t>
      </w:r>
    </w:p>
    <w:p w14:paraId="21F6046B" w14:textId="7614313E" w:rsidR="009B4471" w:rsidRDefault="009B4471" w:rsidP="00433A36">
      <w:pPr>
        <w:spacing w:after="0" w:line="240" w:lineRule="auto"/>
        <w:ind w:firstLine="720"/>
        <w:rPr>
          <w:rFonts w:ascii="Times New Roman" w:hAnsi="Times New Roman" w:cs="Times New Roman"/>
          <w:szCs w:val="22"/>
        </w:rPr>
      </w:pPr>
    </w:p>
    <w:p w14:paraId="7FB21673" w14:textId="31072C62" w:rsidR="009B4471" w:rsidRPr="009B4471" w:rsidRDefault="009B4471" w:rsidP="00433A36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Cs w:val="22"/>
        </w:rPr>
      </w:pPr>
      <w:r w:rsidRPr="009B4471">
        <w:rPr>
          <w:rFonts w:ascii="Times New Roman" w:hAnsi="Times New Roman" w:cs="Times New Roman"/>
          <w:b/>
          <w:bCs/>
          <w:szCs w:val="22"/>
        </w:rPr>
        <w:t>Contact Information</w:t>
      </w:r>
    </w:p>
    <w:p w14:paraId="5C4DCDCB" w14:textId="1557768B" w:rsidR="00966A85" w:rsidRPr="00676984" w:rsidRDefault="00966A85" w:rsidP="009B4471">
      <w:pPr>
        <w:spacing w:after="0" w:line="240" w:lineRule="auto"/>
        <w:ind w:firstLine="720"/>
        <w:rPr>
          <w:rFonts w:ascii="Times New Roman" w:hAnsi="Times New Roman" w:cs="Times New Roman"/>
          <w:szCs w:val="22"/>
        </w:rPr>
      </w:pPr>
      <w:r w:rsidRPr="00676984">
        <w:rPr>
          <w:rFonts w:ascii="Times New Roman" w:hAnsi="Times New Roman" w:cs="Times New Roman"/>
          <w:szCs w:val="22"/>
        </w:rPr>
        <w:t xml:space="preserve">Office Address: </w:t>
      </w:r>
      <w:r w:rsidR="009B4471" w:rsidRPr="009B4471">
        <w:rPr>
          <w:rFonts w:ascii="Times New Roman" w:hAnsi="Times New Roman" w:cs="Times New Roman"/>
          <w:szCs w:val="22"/>
        </w:rPr>
        <w:t>College of Arts and Sciences</w:t>
      </w:r>
      <w:r w:rsidRPr="00676984">
        <w:rPr>
          <w:rFonts w:ascii="Times New Roman" w:hAnsi="Times New Roman" w:cs="Times New Roman"/>
          <w:szCs w:val="22"/>
        </w:rPr>
        <w:t>,</w:t>
      </w:r>
    </w:p>
    <w:p w14:paraId="2FDCDD28" w14:textId="3DA49581" w:rsidR="00966A85" w:rsidRPr="00676984" w:rsidRDefault="00966A85" w:rsidP="00966A85">
      <w:pPr>
        <w:spacing w:after="0" w:line="240" w:lineRule="auto"/>
        <w:ind w:firstLine="709"/>
        <w:rPr>
          <w:rFonts w:ascii="Times New Roman" w:hAnsi="Times New Roman" w:cs="Times New Roman"/>
          <w:szCs w:val="22"/>
        </w:rPr>
      </w:pPr>
      <w:r w:rsidRPr="00676984">
        <w:rPr>
          <w:rFonts w:ascii="Times New Roman" w:hAnsi="Times New Roman" w:cs="Times New Roman"/>
          <w:szCs w:val="22"/>
        </w:rPr>
        <w:t>University</w:t>
      </w:r>
      <w:r w:rsidR="009B4471">
        <w:rPr>
          <w:rFonts w:ascii="Times New Roman" w:hAnsi="Times New Roman" w:hint="cs"/>
          <w:szCs w:val="22"/>
          <w:cs/>
        </w:rPr>
        <w:t xml:space="preserve"> </w:t>
      </w:r>
      <w:r w:rsidR="009B4471">
        <w:rPr>
          <w:rFonts w:ascii="Times New Roman" w:hAnsi="Times New Roman"/>
          <w:szCs w:val="22"/>
        </w:rPr>
        <w:t>of</w:t>
      </w:r>
      <w:r w:rsidR="009B4471">
        <w:rPr>
          <w:rFonts w:ascii="Times New Roman" w:hAnsi="Times New Roman"/>
          <w:szCs w:val="22"/>
          <w:lang w:val="en-GB"/>
        </w:rPr>
        <w:t xml:space="preserve"> Buffalo</w:t>
      </w:r>
      <w:r w:rsidRPr="00676984">
        <w:rPr>
          <w:rFonts w:ascii="Times New Roman" w:hAnsi="Times New Roman" w:cs="Times New Roman"/>
          <w:szCs w:val="22"/>
        </w:rPr>
        <w:t xml:space="preserve">, </w:t>
      </w:r>
      <w:r w:rsidR="009B4471">
        <w:rPr>
          <w:rFonts w:ascii="Times New Roman" w:hAnsi="Times New Roman" w:cs="Times New Roman"/>
          <w:szCs w:val="22"/>
        </w:rPr>
        <w:t>New York, USA.</w:t>
      </w:r>
    </w:p>
    <w:p w14:paraId="471D1D66" w14:textId="458C97B3" w:rsidR="00966A85" w:rsidRPr="00676984" w:rsidRDefault="009B4471" w:rsidP="009B4471">
      <w:pPr>
        <w:spacing w:after="0" w:line="240" w:lineRule="auto"/>
        <w:ind w:firstLine="709"/>
        <w:rPr>
          <w:rFonts w:ascii="Times New Roman" w:hAnsi="Times New Roman" w:cs="Times New Roman"/>
          <w:szCs w:val="22"/>
        </w:rPr>
      </w:pPr>
      <w:r w:rsidRPr="009B4471">
        <w:rPr>
          <w:rFonts w:ascii="Times New Roman" w:hAnsi="Times New Roman" w:cs="Times New Roman"/>
          <w:szCs w:val="22"/>
        </w:rPr>
        <w:t>611 Natural Sciences Complex</w:t>
      </w:r>
      <w:r>
        <w:rPr>
          <w:rFonts w:ascii="Times New Roman" w:hAnsi="Times New Roman" w:cs="Times New Roman"/>
          <w:szCs w:val="22"/>
        </w:rPr>
        <w:t xml:space="preserve">, </w:t>
      </w:r>
      <w:r w:rsidRPr="009B4471">
        <w:rPr>
          <w:rFonts w:ascii="Times New Roman" w:hAnsi="Times New Roman" w:cs="Times New Roman"/>
          <w:szCs w:val="22"/>
        </w:rPr>
        <w:t>Buffalo NY, 14260</w:t>
      </w:r>
    </w:p>
    <w:p w14:paraId="42FDB20A" w14:textId="34E43AA1" w:rsidR="00966A85" w:rsidRDefault="00966A85" w:rsidP="00966A85">
      <w:pPr>
        <w:spacing w:after="0" w:line="240" w:lineRule="auto"/>
        <w:ind w:firstLine="709"/>
        <w:rPr>
          <w:rFonts w:ascii="Times New Roman" w:hAnsi="Times New Roman" w:cs="Times New Roman"/>
          <w:szCs w:val="22"/>
        </w:rPr>
      </w:pPr>
      <w:r w:rsidRPr="00676984">
        <w:rPr>
          <w:rFonts w:ascii="Times New Roman" w:hAnsi="Times New Roman" w:cs="Times New Roman"/>
          <w:szCs w:val="22"/>
        </w:rPr>
        <w:t xml:space="preserve">Telephone: </w:t>
      </w:r>
      <w:r w:rsidR="009B4471" w:rsidRPr="009B4471">
        <w:rPr>
          <w:rFonts w:ascii="Times New Roman" w:hAnsi="Times New Roman" w:cs="Times New Roman"/>
          <w:szCs w:val="22"/>
        </w:rPr>
        <w:t>(716) 645-4220</w:t>
      </w:r>
    </w:p>
    <w:p w14:paraId="32AA0BBB" w14:textId="1F04337D" w:rsidR="009B4471" w:rsidRPr="00676984" w:rsidRDefault="009B4471" w:rsidP="00966A85">
      <w:pPr>
        <w:spacing w:after="0" w:line="240" w:lineRule="auto"/>
        <w:ind w:firstLine="70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Fax: </w:t>
      </w:r>
      <w:r w:rsidRPr="009B4471">
        <w:rPr>
          <w:rFonts w:ascii="Times New Roman" w:hAnsi="Times New Roman" w:cs="Times New Roman"/>
          <w:szCs w:val="22"/>
        </w:rPr>
        <w:t>(716) 645-6963</w:t>
      </w:r>
    </w:p>
    <w:p w14:paraId="19A3F743" w14:textId="506E9CF3" w:rsidR="004B078F" w:rsidRPr="00676984" w:rsidRDefault="00966A85" w:rsidP="00966A85">
      <w:pPr>
        <w:spacing w:after="0" w:line="240" w:lineRule="auto"/>
        <w:ind w:firstLine="709"/>
        <w:rPr>
          <w:szCs w:val="22"/>
        </w:rPr>
      </w:pPr>
      <w:r w:rsidRPr="00676984">
        <w:rPr>
          <w:rFonts w:ascii="Times New Roman" w:hAnsi="Times New Roman" w:cs="Times New Roman"/>
          <w:szCs w:val="22"/>
        </w:rPr>
        <w:t xml:space="preserve">E-mail: </w:t>
      </w:r>
      <w:r w:rsidR="009B4471" w:rsidRPr="009B4471">
        <w:t>dianaaga@buffalo.edu</w:t>
      </w:r>
    </w:p>
    <w:p w14:paraId="42517FB6" w14:textId="77777777" w:rsidR="00966A85" w:rsidRPr="00676984" w:rsidRDefault="00966A85" w:rsidP="00966A85">
      <w:pPr>
        <w:spacing w:after="0" w:line="240" w:lineRule="auto"/>
        <w:ind w:firstLine="709"/>
        <w:rPr>
          <w:sz w:val="24"/>
          <w:szCs w:val="24"/>
        </w:rPr>
      </w:pPr>
    </w:p>
    <w:p w14:paraId="4B9D2FB3" w14:textId="77777777" w:rsidR="004B078F" w:rsidRPr="00676984" w:rsidRDefault="004B078F" w:rsidP="001B7A1C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676984">
        <w:rPr>
          <w:rFonts w:ascii="Times New Roman" w:hAnsi="Times New Roman" w:cs="Times New Roman"/>
          <w:b/>
          <w:bCs/>
          <w:sz w:val="28"/>
        </w:rPr>
        <w:t xml:space="preserve">EDUCATION </w:t>
      </w:r>
    </w:p>
    <w:p w14:paraId="683BC3E9" w14:textId="77777777" w:rsidR="004B078F" w:rsidRDefault="004B078F" w:rsidP="001B7A1C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73AB8" wp14:editId="3C0482A8">
                <wp:simplePos x="0" y="0"/>
                <wp:positionH relativeFrom="column">
                  <wp:posOffset>-86521</wp:posOffset>
                </wp:positionH>
                <wp:positionV relativeFrom="paragraph">
                  <wp:posOffset>15240</wp:posOffset>
                </wp:positionV>
                <wp:extent cx="5418161" cy="0"/>
                <wp:effectExtent l="0" t="19050" r="1143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161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0D7505B4" id="ตัวเชื่อมต่อตรง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pt,1.2pt" to="419.8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" strokecolor="#a5a5a5 [2092]" strokeweight="2.25pt"/>
            </w:pict>
          </mc:Fallback>
        </mc:AlternateContent>
      </w:r>
    </w:p>
    <w:p w14:paraId="57D7B256" w14:textId="16085B4E" w:rsidR="004B078F" w:rsidRPr="00676984" w:rsidRDefault="004B078F" w:rsidP="001B7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984">
        <w:rPr>
          <w:sz w:val="24"/>
          <w:szCs w:val="24"/>
        </w:rPr>
        <w:sym w:font="Symbol" w:char="F0B7"/>
      </w:r>
      <w:r w:rsidRPr="00676984">
        <w:rPr>
          <w:sz w:val="24"/>
          <w:szCs w:val="24"/>
        </w:rPr>
        <w:t xml:space="preserve"> </w:t>
      </w:r>
      <w:r w:rsidR="009B4471" w:rsidRPr="009B4471">
        <w:rPr>
          <w:rFonts w:ascii="Times New Roman" w:hAnsi="Times New Roman" w:cs="Times New Roman"/>
          <w:sz w:val="24"/>
          <w:szCs w:val="24"/>
        </w:rPr>
        <w:t>Postdoctoral Fellow, Swiss Federal Institute of Environmental Science and Technology (ETH/EAWAG), Zurich, Switzerland, 1996-1998</w:t>
      </w:r>
    </w:p>
    <w:p w14:paraId="08E16E47" w14:textId="034DB3D1" w:rsidR="00966A85" w:rsidRPr="009B4471" w:rsidRDefault="004B078F" w:rsidP="001B7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 w:rsidR="00C11C7D" w:rsidRPr="00676984">
        <w:rPr>
          <w:rFonts w:ascii="Times New Roman" w:hAnsi="Times New Roman" w:cs="Times New Roman"/>
          <w:sz w:val="24"/>
          <w:szCs w:val="24"/>
        </w:rPr>
        <w:t xml:space="preserve"> </w:t>
      </w:r>
      <w:r w:rsidR="009B4471" w:rsidRPr="009B4471">
        <w:rPr>
          <w:rFonts w:ascii="Times New Roman" w:hAnsi="Times New Roman" w:cs="Times New Roman"/>
          <w:sz w:val="24"/>
          <w:szCs w:val="24"/>
        </w:rPr>
        <w:t>PhD, University of Kansas, Lawrence, KS, 1995</w:t>
      </w:r>
    </w:p>
    <w:p w14:paraId="4B5055E3" w14:textId="7DFB9EDA" w:rsidR="00EF12BC" w:rsidRPr="009B4471" w:rsidRDefault="004B078F" w:rsidP="001B7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984">
        <w:rPr>
          <w:rFonts w:ascii="Times New Roman" w:hAnsi="Times New Roman" w:cs="Times New Roman"/>
          <w:sz w:val="24"/>
          <w:szCs w:val="24"/>
        </w:rPr>
        <w:t xml:space="preserve"> </w:t>
      </w:r>
      <w:r w:rsidR="009B4471" w:rsidRPr="009B4471">
        <w:rPr>
          <w:rFonts w:ascii="Times New Roman" w:hAnsi="Times New Roman" w:cs="Times New Roman"/>
          <w:sz w:val="24"/>
          <w:szCs w:val="24"/>
        </w:rPr>
        <w:t xml:space="preserve">BS, University of the Philippines at Los </w:t>
      </w:r>
      <w:proofErr w:type="spellStart"/>
      <w:r w:rsidR="009B4471" w:rsidRPr="009B4471">
        <w:rPr>
          <w:rFonts w:ascii="Times New Roman" w:hAnsi="Times New Roman" w:cs="Times New Roman"/>
          <w:sz w:val="24"/>
          <w:szCs w:val="24"/>
        </w:rPr>
        <w:t>Baños</w:t>
      </w:r>
      <w:proofErr w:type="spellEnd"/>
      <w:r w:rsidR="009B4471" w:rsidRPr="009B4471">
        <w:rPr>
          <w:rFonts w:ascii="Times New Roman" w:hAnsi="Times New Roman" w:cs="Times New Roman"/>
          <w:sz w:val="24"/>
          <w:szCs w:val="24"/>
        </w:rPr>
        <w:t>, Laguna, Philippines, 1988</w:t>
      </w:r>
    </w:p>
    <w:p w14:paraId="63FBB2DD" w14:textId="77777777" w:rsidR="00707312" w:rsidRPr="00676984" w:rsidRDefault="00707312" w:rsidP="001B7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9BA7A" w14:textId="77777777" w:rsidR="00AA0E13" w:rsidRPr="00AA0E13" w:rsidRDefault="00AA0E13" w:rsidP="001B7A1C">
      <w:pPr>
        <w:spacing w:after="0" w:line="240" w:lineRule="auto"/>
        <w:rPr>
          <w:rFonts w:ascii="Times New Roman" w:hAnsi="Times New Roman" w:cs="Times New Roman"/>
          <w:sz w:val="18"/>
          <w:szCs w:val="22"/>
        </w:rPr>
      </w:pPr>
    </w:p>
    <w:p w14:paraId="295AE677" w14:textId="212E2D0C" w:rsidR="00963F19" w:rsidRPr="009B4471" w:rsidRDefault="009B4471" w:rsidP="001B7A1C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</w:rPr>
      </w:pPr>
      <w:r w:rsidRPr="009B4471">
        <w:rPr>
          <w:rFonts w:ascii="Times New Roman" w:hAnsi="Times New Roman" w:cs="Times New Roman"/>
          <w:b/>
          <w:bCs/>
          <w:noProof/>
          <w:sz w:val="28"/>
        </w:rPr>
        <w:t>O</w:t>
      </w:r>
      <w:r w:rsidR="00A83AC5">
        <w:rPr>
          <w:rFonts w:ascii="Times New Roman" w:hAnsi="Times New Roman" w:cs="Times New Roman"/>
          <w:b/>
          <w:bCs/>
          <w:noProof/>
          <w:sz w:val="28"/>
        </w:rPr>
        <w:t>THER</w:t>
      </w:r>
      <w:r w:rsidRPr="009B4471">
        <w:rPr>
          <w:rFonts w:ascii="Times New Roman" w:hAnsi="Times New Roman" w:cs="Times New Roman"/>
          <w:b/>
          <w:bCs/>
          <w:noProof/>
          <w:sz w:val="28"/>
        </w:rPr>
        <w:t xml:space="preserve"> P</w:t>
      </w:r>
      <w:r w:rsidR="00A83AC5">
        <w:rPr>
          <w:rFonts w:ascii="Times New Roman" w:hAnsi="Times New Roman" w:cs="Times New Roman"/>
          <w:b/>
          <w:bCs/>
          <w:noProof/>
          <w:sz w:val="28"/>
        </w:rPr>
        <w:t>ROFESSIONAL</w:t>
      </w:r>
      <w:r w:rsidRPr="009B4471">
        <w:rPr>
          <w:rFonts w:ascii="Times New Roman" w:hAnsi="Times New Roman" w:cs="Times New Roman"/>
          <w:b/>
          <w:bCs/>
          <w:noProof/>
          <w:sz w:val="28"/>
        </w:rPr>
        <w:t xml:space="preserve"> E</w:t>
      </w:r>
      <w:r w:rsidR="00A83AC5">
        <w:rPr>
          <w:rFonts w:ascii="Times New Roman" w:hAnsi="Times New Roman" w:cs="Times New Roman"/>
          <w:b/>
          <w:bCs/>
          <w:noProof/>
          <w:sz w:val="28"/>
        </w:rPr>
        <w:t>XPERIENCE</w:t>
      </w:r>
    </w:p>
    <w:p w14:paraId="4A405517" w14:textId="00B864C0" w:rsidR="009B4471" w:rsidRPr="00676984" w:rsidRDefault="009B4471" w:rsidP="001B7A1C">
      <w:pPr>
        <w:spacing w:after="0" w:line="240" w:lineRule="auto"/>
        <w:rPr>
          <w:rFonts w:asciiTheme="minorBidi" w:hAnsiTheme="minorBidi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AF7F9" wp14:editId="3CFDC9EE">
                <wp:simplePos x="0" y="0"/>
                <wp:positionH relativeFrom="margin">
                  <wp:align>left</wp:align>
                </wp:positionH>
                <wp:positionV relativeFrom="paragraph">
                  <wp:posOffset>14836</wp:posOffset>
                </wp:positionV>
                <wp:extent cx="5418161" cy="0"/>
                <wp:effectExtent l="0" t="19050" r="30480" b="19050"/>
                <wp:wrapNone/>
                <wp:docPr id="7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161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6557D676" id="ตัวเชื่อมต่อตรง 3" o:spid="_x0000_s1026" style="position:absolute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15pt" to="426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" strokecolor="#a5a5a5 [2092]" strokeweight="2.25pt">
                <w10:wrap anchorx="margin"/>
              </v:line>
            </w:pict>
          </mc:Fallback>
        </mc:AlternateContent>
      </w:r>
    </w:p>
    <w:p w14:paraId="3F176A3B" w14:textId="159D8808" w:rsidR="009B4471" w:rsidRDefault="009B4471" w:rsidP="00A83AC5">
      <w:pPr>
        <w:spacing w:after="0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471">
        <w:rPr>
          <w:rFonts w:ascii="Times New Roman" w:eastAsia="Times New Roman" w:hAnsi="Times New Roman" w:cs="Times New Roman"/>
          <w:color w:val="000000"/>
          <w:sz w:val="24"/>
          <w:szCs w:val="24"/>
        </w:rPr>
        <w:t>Editor, Journal of Hazardous Materials Letters, (</w:t>
      </w:r>
      <w:r w:rsidRPr="009B4471">
        <w:rPr>
          <w:rFonts w:ascii="Times New Roman" w:eastAsia="Times New Roman" w:hAnsi="Times New Roman" w:cs="Times New Roman"/>
          <w:color w:val="000000"/>
          <w:sz w:val="24"/>
          <w:szCs w:val="24"/>
          <w:cs/>
        </w:rPr>
        <w:t>2020-</w:t>
      </w:r>
      <w:r w:rsidRPr="009B4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present), </w:t>
      </w:r>
      <w:hyperlink r:id="rId6" w:history="1">
        <w:r w:rsidRPr="001C725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https://www.journals.elsevier.com/journal-of-hazardous-materials-letters</w:t>
        </w:r>
      </w:hyperlink>
    </w:p>
    <w:p w14:paraId="4DE74205" w14:textId="4D7B1A0B" w:rsidR="009B4471" w:rsidRDefault="009B4471" w:rsidP="00A83AC5">
      <w:pPr>
        <w:spacing w:after="0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9B4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Editor, Journal of Hazardous Materials, (2011-present),  </w:t>
      </w:r>
      <w:hyperlink r:id="rId7" w:history="1">
        <w:r w:rsidRPr="001C725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http://www.journals.elsevier.com/journal-of-hazardous-materials/</w:t>
        </w:r>
      </w:hyperlink>
    </w:p>
    <w:p w14:paraId="75B1E6B5" w14:textId="02E4F27A" w:rsidR="009B4471" w:rsidRDefault="009B4471" w:rsidP="00A83AC5">
      <w:pPr>
        <w:spacing w:after="0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471">
        <w:rPr>
          <w:rFonts w:ascii="Times New Roman" w:eastAsia="Times New Roman" w:hAnsi="Times New Roman" w:cs="Times New Roman"/>
          <w:color w:val="000000"/>
          <w:sz w:val="24"/>
          <w:szCs w:val="24"/>
        </w:rPr>
        <w:t>Research Chemist, Bayer Corporation, Agriculture Division, Stilwell, KS (2001-2002)</w:t>
      </w:r>
    </w:p>
    <w:p w14:paraId="65B1F70E" w14:textId="66E72E21" w:rsidR="009B4471" w:rsidRDefault="009B4471" w:rsidP="00A83AC5">
      <w:pPr>
        <w:spacing w:after="0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471">
        <w:rPr>
          <w:rFonts w:ascii="Times New Roman" w:eastAsia="Times New Roman" w:hAnsi="Times New Roman" w:cs="Times New Roman"/>
          <w:color w:val="000000"/>
          <w:sz w:val="24"/>
          <w:szCs w:val="24"/>
        </w:rPr>
        <w:t>Assistant Professor, University of Nebraska at Kearney (1998-2001)</w:t>
      </w:r>
    </w:p>
    <w:p w14:paraId="0C268AA7" w14:textId="62F02923" w:rsidR="009B4471" w:rsidRDefault="009B4471" w:rsidP="00A83AC5">
      <w:pPr>
        <w:spacing w:after="0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Research Fellow, Technical University of Munich, </w:t>
      </w:r>
      <w:proofErr w:type="spellStart"/>
      <w:r w:rsidRPr="009B4471">
        <w:rPr>
          <w:rFonts w:ascii="Times New Roman" w:eastAsia="Times New Roman" w:hAnsi="Times New Roman" w:cs="Times New Roman"/>
          <w:color w:val="000000"/>
          <w:sz w:val="24"/>
          <w:szCs w:val="24"/>
        </w:rPr>
        <w:t>Freising</w:t>
      </w:r>
      <w:proofErr w:type="spellEnd"/>
      <w:r w:rsidRPr="009B4471">
        <w:rPr>
          <w:rFonts w:ascii="Times New Roman" w:eastAsia="Times New Roman" w:hAnsi="Times New Roman" w:cs="Times New Roman"/>
          <w:color w:val="000000"/>
          <w:sz w:val="24"/>
          <w:szCs w:val="24"/>
        </w:rPr>
        <w:t>, Germany, Funded by The North Atlantic Treaty Organization (NATO), Scientific and Environmental Affairs (Summer, 1996)</w:t>
      </w:r>
    </w:p>
    <w:p w14:paraId="0981A4C4" w14:textId="37D17774" w:rsidR="009B4471" w:rsidRPr="009B4471" w:rsidRDefault="009B4471" w:rsidP="009B4471">
      <w:pPr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471">
        <w:rPr>
          <w:rFonts w:ascii="Times New Roman" w:eastAsia="Times New Roman" w:hAnsi="Times New Roman" w:cs="Times New Roman"/>
          <w:color w:val="000000"/>
          <w:sz w:val="24"/>
          <w:szCs w:val="24"/>
        </w:rPr>
        <w:t>Research Assistant, U.S. Geological Survey, Lawrence, KS (1995)</w:t>
      </w:r>
    </w:p>
    <w:p w14:paraId="216E02C7" w14:textId="73D27B4B" w:rsidR="00676984" w:rsidRPr="00A83AC5" w:rsidRDefault="00A83AC5" w:rsidP="00FD7BE9">
      <w:pPr>
        <w:spacing w:after="0" w:line="240" w:lineRule="auto"/>
        <w:rPr>
          <w:rFonts w:ascii="Times New Roman" w:hAnsi="Times New Roman"/>
          <w:b/>
          <w:bCs/>
          <w:sz w:val="28"/>
        </w:rPr>
      </w:pPr>
      <w:r w:rsidRPr="006100A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12E695" wp14:editId="49BC8F2A">
                <wp:simplePos x="0" y="0"/>
                <wp:positionH relativeFrom="column">
                  <wp:posOffset>-97155</wp:posOffset>
                </wp:positionH>
                <wp:positionV relativeFrom="paragraph">
                  <wp:posOffset>217689</wp:posOffset>
                </wp:positionV>
                <wp:extent cx="5417820" cy="0"/>
                <wp:effectExtent l="0" t="19050" r="11430" b="19050"/>
                <wp:wrapNone/>
                <wp:docPr id="8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26CC6437" id="ตัวเชื่อมต่อตรง 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65pt,17.15pt" to="418.9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" strokecolor="#a5a5a5 [2092]" strokeweight="2.25pt"/>
            </w:pict>
          </mc:Fallback>
        </mc:AlternateContent>
      </w:r>
      <w:r w:rsidRPr="00A83AC5">
        <w:rPr>
          <w:rFonts w:ascii="Times New Roman" w:hAnsi="Times New Roman"/>
          <w:b/>
          <w:bCs/>
          <w:sz w:val="28"/>
        </w:rPr>
        <w:t>A</w:t>
      </w:r>
      <w:r>
        <w:rPr>
          <w:rFonts w:ascii="Times New Roman" w:hAnsi="Times New Roman"/>
          <w:b/>
          <w:bCs/>
          <w:sz w:val="28"/>
        </w:rPr>
        <w:t xml:space="preserve">WARDS AND HONORS </w:t>
      </w:r>
    </w:p>
    <w:p w14:paraId="146D5580" w14:textId="0382E248" w:rsidR="00676984" w:rsidRDefault="00676984" w:rsidP="00FD7BE9">
      <w:pPr>
        <w:spacing w:after="0" w:line="240" w:lineRule="auto"/>
        <w:rPr>
          <w:rFonts w:ascii="Times New Roman" w:hAnsi="Times New Roman"/>
          <w:b/>
          <w:bCs/>
        </w:rPr>
      </w:pPr>
    </w:p>
    <w:p w14:paraId="613D3370" w14:textId="24FA3759" w:rsidR="00A83AC5" w:rsidRPr="00A83AC5" w:rsidRDefault="00A83AC5" w:rsidP="00A83A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AC5">
        <w:rPr>
          <w:rFonts w:ascii="Times New Roman" w:hAnsi="Times New Roman"/>
          <w:sz w:val="24"/>
          <w:szCs w:val="24"/>
        </w:rPr>
        <w:t>SUNY Chancellor’s Award for Excellence in Scholarship and Creative Activities (2019)</w:t>
      </w:r>
    </w:p>
    <w:p w14:paraId="03EB4B2C" w14:textId="7E545C3B" w:rsidR="00A83AC5" w:rsidRPr="00A83AC5" w:rsidRDefault="00A83AC5" w:rsidP="00A83AC5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AC5">
        <w:rPr>
          <w:rFonts w:ascii="Times New Roman" w:hAnsi="Times New Roman"/>
          <w:sz w:val="24"/>
          <w:szCs w:val="24"/>
        </w:rPr>
        <w:t xml:space="preserve">Koh Lectureship Award in Science, Philippine-American Academy of Science and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83AC5">
        <w:rPr>
          <w:rFonts w:ascii="Times New Roman" w:hAnsi="Times New Roman"/>
          <w:sz w:val="24"/>
          <w:szCs w:val="24"/>
        </w:rPr>
        <w:t>Engineering (2019)</w:t>
      </w:r>
    </w:p>
    <w:p w14:paraId="74AF97A5" w14:textId="05633A33" w:rsidR="00A83AC5" w:rsidRPr="00A83AC5" w:rsidRDefault="00A83AC5" w:rsidP="00A83A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AC5">
        <w:rPr>
          <w:rFonts w:ascii="Times New Roman" w:hAnsi="Times New Roman"/>
          <w:sz w:val="24"/>
          <w:szCs w:val="24"/>
        </w:rPr>
        <w:t>Jacob F. Schoellkopf Medal of the Western New York ACS (2017)</w:t>
      </w:r>
    </w:p>
    <w:p w14:paraId="0F598BC8" w14:textId="4ABC6642" w:rsidR="00A83AC5" w:rsidRPr="00A83AC5" w:rsidRDefault="00A83AC5" w:rsidP="00A83A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AC5">
        <w:rPr>
          <w:rFonts w:ascii="Times New Roman" w:hAnsi="Times New Roman"/>
          <w:sz w:val="24"/>
          <w:szCs w:val="24"/>
        </w:rPr>
        <w:t>ACS AGRO Fellow, American Chemical Society (2017)</w:t>
      </w:r>
    </w:p>
    <w:p w14:paraId="79542E6D" w14:textId="38ABC081" w:rsidR="00A83AC5" w:rsidRPr="00A83AC5" w:rsidRDefault="00A83AC5" w:rsidP="00A83A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AC5">
        <w:rPr>
          <w:rFonts w:ascii="Times New Roman" w:hAnsi="Times New Roman"/>
          <w:sz w:val="24"/>
          <w:szCs w:val="24"/>
        </w:rPr>
        <w:t>Excellence in Graduate Student Mentoring Award, University at Buffalo (2013)</w:t>
      </w:r>
    </w:p>
    <w:p w14:paraId="2D860356" w14:textId="3004D621" w:rsidR="00A83AC5" w:rsidRPr="00A83AC5" w:rsidRDefault="00A83AC5" w:rsidP="00A83AC5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AC5">
        <w:rPr>
          <w:rFonts w:ascii="Times New Roman" w:hAnsi="Times New Roman"/>
          <w:sz w:val="24"/>
          <w:szCs w:val="24"/>
        </w:rPr>
        <w:t>Menzie</w:t>
      </w:r>
      <w:proofErr w:type="spellEnd"/>
      <w:r w:rsidRPr="00A83AC5">
        <w:rPr>
          <w:rFonts w:ascii="Times New Roman" w:hAnsi="Times New Roman"/>
          <w:sz w:val="24"/>
          <w:szCs w:val="24"/>
        </w:rPr>
        <w:t xml:space="preserve"> Environmental Education Award, Society of Environmental Toxicology and Chemistry, (2012)</w:t>
      </w:r>
    </w:p>
    <w:p w14:paraId="093AB7E9" w14:textId="1B57A893" w:rsidR="00A83AC5" w:rsidRPr="00A83AC5" w:rsidRDefault="00A83AC5" w:rsidP="00A83AC5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AC5">
        <w:rPr>
          <w:rFonts w:ascii="Times New Roman" w:hAnsi="Times New Roman"/>
          <w:sz w:val="24"/>
          <w:szCs w:val="24"/>
        </w:rPr>
        <w:t>Fulbright Research and Teaching Fellowship, Ateneo de Manila University, Philippines (2011)</w:t>
      </w:r>
    </w:p>
    <w:p w14:paraId="2CAE2BEE" w14:textId="71D515CD" w:rsidR="00A83AC5" w:rsidRPr="00A83AC5" w:rsidRDefault="00A83AC5" w:rsidP="00A83AC5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AC5">
        <w:rPr>
          <w:rFonts w:ascii="Times New Roman" w:hAnsi="Times New Roman"/>
          <w:sz w:val="24"/>
          <w:szCs w:val="24"/>
        </w:rPr>
        <w:t xml:space="preserve">Alexander von Humboldt Research Fellowship, </w:t>
      </w:r>
      <w:proofErr w:type="spellStart"/>
      <w:r w:rsidRPr="00A83AC5">
        <w:rPr>
          <w:rFonts w:ascii="Times New Roman" w:hAnsi="Times New Roman"/>
          <w:sz w:val="24"/>
          <w:szCs w:val="24"/>
        </w:rPr>
        <w:t>Bundesanstalt</w:t>
      </w:r>
      <w:proofErr w:type="spellEnd"/>
      <w:r w:rsidRPr="00A83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3AC5">
        <w:rPr>
          <w:rFonts w:ascii="Times New Roman" w:hAnsi="Times New Roman"/>
          <w:sz w:val="24"/>
          <w:szCs w:val="24"/>
        </w:rPr>
        <w:t>für</w:t>
      </w:r>
      <w:proofErr w:type="spellEnd"/>
      <w:r w:rsidRPr="00A83A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3AC5">
        <w:rPr>
          <w:rFonts w:ascii="Times New Roman" w:hAnsi="Times New Roman"/>
          <w:sz w:val="24"/>
          <w:szCs w:val="24"/>
        </w:rPr>
        <w:t>Materialforschung</w:t>
      </w:r>
      <w:proofErr w:type="spellEnd"/>
      <w:r w:rsidRPr="00A83AC5">
        <w:rPr>
          <w:rFonts w:ascii="Times New Roman" w:hAnsi="Times New Roman"/>
          <w:sz w:val="24"/>
          <w:szCs w:val="24"/>
        </w:rPr>
        <w:t xml:space="preserve"> und-</w:t>
      </w:r>
      <w:proofErr w:type="spellStart"/>
      <w:r w:rsidRPr="00A83AC5">
        <w:rPr>
          <w:rFonts w:ascii="Times New Roman" w:hAnsi="Times New Roman"/>
          <w:sz w:val="24"/>
          <w:szCs w:val="24"/>
        </w:rPr>
        <w:t>prüfung</w:t>
      </w:r>
      <w:proofErr w:type="spellEnd"/>
      <w:r w:rsidRPr="00A83AC5">
        <w:rPr>
          <w:rFonts w:ascii="Times New Roman" w:hAnsi="Times New Roman"/>
          <w:sz w:val="24"/>
          <w:szCs w:val="24"/>
        </w:rPr>
        <w:t>, Berlin, Germany (2007)</w:t>
      </w:r>
    </w:p>
    <w:p w14:paraId="30D80B79" w14:textId="51F7F6FD" w:rsidR="00A83AC5" w:rsidRPr="00A83AC5" w:rsidRDefault="00A83AC5" w:rsidP="00A83A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AC5">
        <w:rPr>
          <w:rFonts w:ascii="Times New Roman" w:hAnsi="Times New Roman"/>
          <w:sz w:val="24"/>
          <w:szCs w:val="24"/>
        </w:rPr>
        <w:t>New York Water Environment Association Kenneth Allen Memorial Award (2007)</w:t>
      </w:r>
    </w:p>
    <w:p w14:paraId="6B3CFBC5" w14:textId="30CB1EAE" w:rsidR="00A83AC5" w:rsidRPr="00A83AC5" w:rsidRDefault="00A83AC5" w:rsidP="00A83A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AC5">
        <w:rPr>
          <w:rFonts w:ascii="Times New Roman" w:hAnsi="Times New Roman"/>
          <w:sz w:val="24"/>
          <w:szCs w:val="24"/>
        </w:rPr>
        <w:t>American Chemical Society PROGRESS/Dreyfus Lectureship Award (2007)</w:t>
      </w:r>
    </w:p>
    <w:p w14:paraId="4F2F8B1E" w14:textId="7B64B9B9" w:rsidR="00A83AC5" w:rsidRPr="00A83AC5" w:rsidRDefault="00A83AC5" w:rsidP="00A83A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AC5">
        <w:rPr>
          <w:rFonts w:ascii="Times New Roman" w:hAnsi="Times New Roman"/>
          <w:sz w:val="24"/>
          <w:szCs w:val="24"/>
        </w:rPr>
        <w:t>2000 National Science Foundation Faculty CAREER Award (2000)</w:t>
      </w:r>
    </w:p>
    <w:p w14:paraId="01142155" w14:textId="77777777" w:rsidR="00A83AC5" w:rsidRPr="00676984" w:rsidRDefault="00A83AC5" w:rsidP="00FD7BE9">
      <w:pPr>
        <w:spacing w:after="0" w:line="240" w:lineRule="auto"/>
        <w:rPr>
          <w:rFonts w:ascii="Times New Roman" w:hAnsi="Times New Roman"/>
          <w:b/>
          <w:bCs/>
        </w:rPr>
      </w:pPr>
    </w:p>
    <w:p w14:paraId="4175D4BC" w14:textId="6B757466" w:rsidR="00963F19" w:rsidRPr="00676984" w:rsidRDefault="00A83AC5" w:rsidP="001B7A1C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A83AC5">
        <w:rPr>
          <w:rFonts w:ascii="Times New Roman" w:hAnsi="Times New Roman" w:cs="Times New Roman"/>
          <w:b/>
          <w:bCs/>
          <w:sz w:val="28"/>
        </w:rPr>
        <w:t>S</w:t>
      </w:r>
      <w:r>
        <w:rPr>
          <w:rFonts w:ascii="Times New Roman" w:hAnsi="Times New Roman" w:cs="Times New Roman"/>
          <w:b/>
          <w:bCs/>
          <w:sz w:val="28"/>
        </w:rPr>
        <w:t>ELECTED</w:t>
      </w:r>
      <w:r w:rsidRPr="00A83AC5">
        <w:rPr>
          <w:rFonts w:ascii="Times New Roman" w:hAnsi="Times New Roman" w:cs="Times New Roman"/>
          <w:b/>
          <w:bCs/>
          <w:sz w:val="28"/>
        </w:rPr>
        <w:t xml:space="preserve"> R</w:t>
      </w:r>
      <w:r>
        <w:rPr>
          <w:rFonts w:ascii="Times New Roman" w:hAnsi="Times New Roman" w:cs="Times New Roman"/>
          <w:b/>
          <w:bCs/>
          <w:sz w:val="28"/>
        </w:rPr>
        <w:t>ECENT</w:t>
      </w:r>
      <w:r w:rsidRPr="00A83AC5">
        <w:rPr>
          <w:rFonts w:ascii="Times New Roman" w:hAnsi="Times New Roman" w:cs="Times New Roman"/>
          <w:b/>
          <w:bCs/>
          <w:sz w:val="28"/>
        </w:rPr>
        <w:t xml:space="preserve"> </w:t>
      </w:r>
      <w:r w:rsidR="001B795F" w:rsidRPr="00676984">
        <w:rPr>
          <w:rFonts w:ascii="Times New Roman" w:hAnsi="Times New Roman" w:cs="Times New Roman"/>
          <w:b/>
          <w:bCs/>
          <w:sz w:val="28"/>
        </w:rPr>
        <w:t>PUBLICATION</w:t>
      </w:r>
      <w:r w:rsidR="006100A9" w:rsidRPr="00676984">
        <w:rPr>
          <w:rFonts w:ascii="Times New Roman" w:hAnsi="Times New Roman" w:cs="Times New Roman"/>
          <w:b/>
          <w:bCs/>
          <w:sz w:val="28"/>
        </w:rPr>
        <w:t>S</w:t>
      </w:r>
      <w:r w:rsidR="00A7421D" w:rsidRPr="00676984">
        <w:rPr>
          <w:rFonts w:ascii="Times New Roman" w:hAnsi="Times New Roman" w:cs="Times New Roman"/>
          <w:b/>
          <w:bCs/>
          <w:sz w:val="28"/>
        </w:rPr>
        <w:t xml:space="preserve"> </w:t>
      </w:r>
    </w:p>
    <w:p w14:paraId="606F03D7" w14:textId="27A158A5" w:rsidR="001B795F" w:rsidRPr="005A1A90" w:rsidRDefault="00270880" w:rsidP="001B7A1C">
      <w:pPr>
        <w:spacing w:after="0" w:line="240" w:lineRule="auto"/>
        <w:rPr>
          <w:rFonts w:ascii="Times New Roman" w:hAnsi="Times New Roman" w:cs="Times New Roman"/>
          <w:sz w:val="14"/>
          <w:szCs w:val="18"/>
        </w:rPr>
      </w:pPr>
      <w:r w:rsidRPr="006100A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607C4" wp14:editId="7C1C33F2">
                <wp:simplePos x="0" y="0"/>
                <wp:positionH relativeFrom="column">
                  <wp:posOffset>-95250</wp:posOffset>
                </wp:positionH>
                <wp:positionV relativeFrom="paragraph">
                  <wp:posOffset>18415</wp:posOffset>
                </wp:positionV>
                <wp:extent cx="5417820" cy="0"/>
                <wp:effectExtent l="0" t="19050" r="11430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line w14:anchorId="27DBB573" id="ตัวเชื่อมต่อตรง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.45pt" to="419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" strokecolor="#a5a5a5 [2092]" strokeweight="2.25pt"/>
            </w:pict>
          </mc:Fallback>
        </mc:AlternateContent>
      </w:r>
    </w:p>
    <w:p w14:paraId="1F57840C" w14:textId="1E721DC4" w:rsid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AC5">
        <w:rPr>
          <w:rFonts w:ascii="Times New Roman" w:hAnsi="Times New Roman" w:cs="Times New Roman"/>
          <w:sz w:val="24"/>
          <w:szCs w:val="24"/>
        </w:rPr>
        <w:t xml:space="preserve">Guardian, M.G.E.;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Antle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 xml:space="preserve">, J.P.;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Vexelman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>, P.A.; Aga, D.S.; Simpson, S.M. Resolving unknown isomers of emerging per- and polyfluoroalkyl substances (PFASs) in environmental samples using COSMO-RS-derived retention factor and mass fragmentation patterns. Journal of Hazardous Materials, 2021, 402, 123478.</w:t>
      </w:r>
    </w:p>
    <w:p w14:paraId="1AECA114" w14:textId="77777777" w:rsidR="00A83AC5" w:rsidRP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7B7178DA" w14:textId="02EC2A93" w:rsid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Masud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 xml:space="preserve">, A.; Chavez Soria, N.G.; Aga, D. S.;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Aich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 xml:space="preserve">, N. Adsorption and advanced oxidation of diverse pharmaceuticals and personal care products (PPCPs) from water using highly efficient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rGO-nZVI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 xml:space="preserve"> nanohybrids. Environmental Science: Water Research &amp; Technology, 2020, 6, 2223-2238.</w:t>
      </w:r>
    </w:p>
    <w:p w14:paraId="392A069F" w14:textId="77777777" w:rsidR="00A83AC5" w:rsidRP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4B3641C0" w14:textId="1C4CC49A" w:rsid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AC5">
        <w:rPr>
          <w:rFonts w:ascii="Times New Roman" w:hAnsi="Times New Roman" w:cs="Times New Roman"/>
          <w:sz w:val="24"/>
          <w:szCs w:val="24"/>
        </w:rPr>
        <w:t>Travis, S.C.; Pérez-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Fuentetaja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>, A.; Aga, D.S. Evidence of continued exposure to legacy persistent organic pollutants in threatened migratory common terns nesting in the Great Lakes. Environment International, 2020, 144, 106065.</w:t>
      </w:r>
    </w:p>
    <w:p w14:paraId="481F1353" w14:textId="77777777" w:rsidR="00A83AC5" w:rsidRP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7B8534A5" w14:textId="6B3526A6" w:rsid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AC5">
        <w:rPr>
          <w:rFonts w:ascii="Times New Roman" w:hAnsi="Times New Roman" w:cs="Times New Roman"/>
          <w:sz w:val="24"/>
          <w:szCs w:val="24"/>
        </w:rPr>
        <w:t xml:space="preserve">Guardian, M.G.E.;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Boongaling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>, E.G.; Bernardo-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Boongaling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 xml:space="preserve">, V.R.R.;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Gamonchuang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 xml:space="preserve">, J.;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Boontongto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>, T.</w:t>
      </w:r>
      <w:proofErr w:type="gramStart"/>
      <w:r w:rsidRPr="00A83AC5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Arnnok</w:t>
      </w:r>
      <w:proofErr w:type="spellEnd"/>
      <w:proofErr w:type="gramEnd"/>
      <w:r w:rsidRPr="00A83AC5">
        <w:rPr>
          <w:rFonts w:ascii="Times New Roman" w:hAnsi="Times New Roman" w:cs="Times New Roman"/>
          <w:sz w:val="24"/>
          <w:szCs w:val="24"/>
        </w:rPr>
        <w:t xml:space="preserve">, P.;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Burakham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>, R.; *Aga, D.S. Prevalence of per- and polyfluoroalkyl substances (PFASs) in bottled, drinking and source water in the Philippines and Thailand.  Chemosphere, 2020, 256, 127115.</w:t>
      </w:r>
    </w:p>
    <w:p w14:paraId="7118A3CA" w14:textId="77777777" w:rsidR="00A83AC5" w:rsidRP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40418C3C" w14:textId="61EBABAD" w:rsidR="00A83AC5" w:rsidRP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3AC5">
        <w:rPr>
          <w:rFonts w:ascii="Times New Roman" w:hAnsi="Times New Roman" w:cs="Times New Roman"/>
          <w:sz w:val="24"/>
          <w:szCs w:val="24"/>
        </w:rPr>
        <w:t xml:space="preserve">Travis, S.C.; Aga, D.S.;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Queirolo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 xml:space="preserve">, E.I.; Olson, J.R.;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Daleiro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>, M.; *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Kordas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>, K. Catching flame retardants and pesticides in silicone wristbands: Evidence of exposure to current and legacy pollutants in Uruguayan children. Science of The Total Environment, 2020, 740, 140136.</w:t>
      </w:r>
    </w:p>
    <w:p w14:paraId="3DF8B3A0" w14:textId="77777777" w:rsidR="00A83AC5" w:rsidRDefault="00A83AC5" w:rsidP="00A83AC5">
      <w:pPr>
        <w:pStyle w:val="ListParagraph"/>
        <w:spacing w:before="240" w:after="0" w:line="240" w:lineRule="auto"/>
        <w:ind w:left="142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2DADC206" w14:textId="3D26BB21" w:rsid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3AC5">
        <w:rPr>
          <w:rFonts w:ascii="Times New Roman" w:hAnsi="Times New Roman" w:cs="Times New Roman"/>
          <w:sz w:val="24"/>
          <w:szCs w:val="24"/>
        </w:rPr>
        <w:t>Booth, A.; Aga, D.S.; *Wester, A.L. Retrospective analysis of the global antibiotic residues that exceed the predicted no effect concentration for antimicrobial resistance in various environmental matrices, Environment International, 2020, 141, 105796.</w:t>
      </w:r>
    </w:p>
    <w:p w14:paraId="11E5A88C" w14:textId="77777777" w:rsidR="00A83AC5" w:rsidRP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7DF92D0D" w14:textId="1EE2EABE" w:rsid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Fulong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 xml:space="preserve">, C.R.P.; Guardian, M.G.E.; *Aga, D.S.; *Cook, T.R. A self-assembled iron(II)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metallacage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 xml:space="preserve"> as a trap for per- and polyfluoroalkyl substances in water. Inorganic Chemistry, 2020, 59, 6697-6708. (Journal Cover Article)</w:t>
      </w:r>
    </w:p>
    <w:p w14:paraId="02542F8D" w14:textId="77777777" w:rsidR="00A83AC5" w:rsidRP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5B4259DC" w14:textId="61148DDD" w:rsid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3AC5">
        <w:rPr>
          <w:rFonts w:ascii="Times New Roman" w:hAnsi="Times New Roman" w:cs="Times New Roman"/>
          <w:sz w:val="24"/>
          <w:szCs w:val="24"/>
        </w:rPr>
        <w:t xml:space="preserve">Angeles, L.F.;  Islam, S.;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Aldstadt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 xml:space="preserve">, J.; 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Saqeeb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 xml:space="preserve">, K.N.;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 xml:space="preserve">, M.; Khan, M.A.;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Johura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>, F.T.; Ahmed, S.I.; *Aga, D.S. Retrospective suspect screening reveals previously ignored antibiotics, antifungal compounds, and metabolites in Bangladesh surface waters. Science of the Total Environment, 2020, 712, 136285.</w:t>
      </w:r>
    </w:p>
    <w:p w14:paraId="6C934C8C" w14:textId="77777777" w:rsidR="00A83AC5" w:rsidRP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1B7E3CCB" w14:textId="67324C48" w:rsid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Butryn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 xml:space="preserve">, D. M.; Chi, L. H.; Gross, M. S.; McGarrigle, B.;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Schecter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>, A.; Olson, J. R.; *Aga, D. S. Retention of polybrominated diphenyl ethers and hydroxylated metabolites in paired human serum and milk in relation to CYP2B6 genotype. Journal of Hazardous Materials, 2020, 386, 121904.</w:t>
      </w:r>
    </w:p>
    <w:p w14:paraId="630FCC4E" w14:textId="77777777" w:rsidR="00A83AC5" w:rsidRP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54EEF27D" w14:textId="5CD18DA8" w:rsid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83AC5">
        <w:rPr>
          <w:rFonts w:ascii="Times New Roman" w:hAnsi="Times New Roman" w:cs="Times New Roman"/>
          <w:sz w:val="24"/>
          <w:szCs w:val="24"/>
        </w:rPr>
        <w:t xml:space="preserve">Angeles, L.F; Mullen, R.A.; Huang, I.J.; Wilson, C.;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Khunjar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 xml:space="preserve">, W.;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Sirotkin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>, H. I.; *McElroy, A.E.; *Aga, D. S. Assessing pharmaceutical removal and reduction in toxicity provided by advanced wastewater treatment systems. Environmental Science: Water Research &amp; Technology,  2020, 6, 62-77. (Journal Cover Article)</w:t>
      </w:r>
    </w:p>
    <w:p w14:paraId="2C889C6B" w14:textId="77777777" w:rsidR="00A83AC5" w:rsidRP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6DD98ED5" w14:textId="25394866" w:rsid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83AC5">
        <w:rPr>
          <w:rFonts w:ascii="Times New Roman" w:hAnsi="Times New Roman" w:cs="Times New Roman"/>
          <w:sz w:val="24"/>
          <w:szCs w:val="24"/>
        </w:rPr>
        <w:t xml:space="preserve">Guardian, M.G.E.; *Aga, D.S. Mineralization and biotransformation of estrone in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smulated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 xml:space="preserve"> poultry litter and cow manure runoff water.  Journal of Environmental Quality, 2019, 48, 1120-1125.</w:t>
      </w:r>
    </w:p>
    <w:p w14:paraId="72E321D5" w14:textId="77777777" w:rsidR="00A83AC5" w:rsidRP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4E497106" w14:textId="15A6781D" w:rsidR="00A83AC5" w:rsidRP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3AC5">
        <w:rPr>
          <w:rFonts w:ascii="Times New Roman" w:hAnsi="Times New Roman" w:cs="Times New Roman"/>
          <w:sz w:val="24"/>
          <w:szCs w:val="24"/>
        </w:rPr>
        <w:t xml:space="preserve">Hurst, J.J.; Oliver, J.P.;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Schueler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 xml:space="preserve">, J.; Gooch, C.; Lansing, S.; Crossette, E.; Wigginton, K.;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Raskin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>, L.; Aga, D.S.; *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Sassoubre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>, L.M. Trends in antimicrobial resistance genes in manure blend pits and long-term storage across dairy farms with comparisons to antimicrobial usage and residual concentrations. Environmental Science and Technology 2019, 53, 2405-2415.</w:t>
      </w:r>
    </w:p>
    <w:p w14:paraId="6D28211C" w14:textId="77777777" w:rsidR="00A83AC5" w:rsidRDefault="00A83AC5" w:rsidP="00A83AC5">
      <w:pPr>
        <w:pStyle w:val="ListParagraph"/>
        <w:spacing w:before="240" w:after="0" w:line="240" w:lineRule="auto"/>
        <w:ind w:left="142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7281BF87" w14:textId="269E132E" w:rsidR="00A83AC5" w:rsidRP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3AC5">
        <w:rPr>
          <w:rFonts w:ascii="Times New Roman" w:hAnsi="Times New Roman" w:cs="Times New Roman"/>
          <w:sz w:val="24"/>
          <w:szCs w:val="24"/>
        </w:rPr>
        <w:t xml:space="preserve">Singh, R.R.; Angeles, L.F.;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Butryn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 xml:space="preserve">, D.M.;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Metch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 xml:space="preserve">, J.W.; Garner, E.;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Vikesland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>, P.J.; *Aga, D.S. Towards a harmonized method for the global reconnaissance of multi-class antimicrobials and other pharmaceuticals in wastewater and receiving surface waters. Environment International, 2019, 124, 361-369.</w:t>
      </w:r>
    </w:p>
    <w:p w14:paraId="1E7500F5" w14:textId="77777777" w:rsidR="00A83AC5" w:rsidRDefault="00A83AC5" w:rsidP="00A83AC5">
      <w:pPr>
        <w:pStyle w:val="ListParagraph"/>
        <w:spacing w:before="240" w:after="0" w:line="240" w:lineRule="auto"/>
        <w:ind w:left="142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769DA1C4" w14:textId="5615B410" w:rsid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3AC5">
        <w:rPr>
          <w:rFonts w:ascii="Times New Roman" w:hAnsi="Times New Roman" w:cs="Times New Roman"/>
          <w:sz w:val="24"/>
          <w:szCs w:val="24"/>
        </w:rPr>
        <w:t>Chavez Soria, N.G.; *Aga, D.S.; *Atilla-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Gokcumen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 xml:space="preserve">, G.E.;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Lipidomics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 xml:space="preserve"> reveals insights on the biological effects of copper oxide nanoparticles in a human colon carcinoma cell line, Molecular Omics, 2019, 15, 30-38.  (Journal Cover Article)</w:t>
      </w:r>
    </w:p>
    <w:p w14:paraId="19A9B051" w14:textId="77777777" w:rsidR="00A83AC5" w:rsidRPr="00A83AC5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604F3828" w14:textId="1DDDD97C" w:rsidR="00AD1791" w:rsidRPr="00676984" w:rsidRDefault="00A83AC5" w:rsidP="00A83AC5">
      <w:pPr>
        <w:pStyle w:val="ListParagraph"/>
        <w:spacing w:before="240" w:after="0" w:line="240" w:lineRule="auto"/>
        <w:ind w:left="284" w:hanging="284"/>
        <w:jc w:val="thaiDistribute"/>
        <w:rPr>
          <w:rFonts w:ascii="Times New Roman" w:hAnsi="Times New Roman" w:cs="Times New Roman"/>
          <w:sz w:val="24"/>
          <w:szCs w:val="24"/>
        </w:rPr>
      </w:pPr>
      <w:r w:rsidRPr="00676984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Arnnok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 xml:space="preserve">, P.; Singh, R.R.; 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Burakham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>, R.; Pérez-</w:t>
      </w:r>
      <w:proofErr w:type="spellStart"/>
      <w:r w:rsidRPr="00A83AC5">
        <w:rPr>
          <w:rFonts w:ascii="Times New Roman" w:hAnsi="Times New Roman" w:cs="Times New Roman"/>
          <w:sz w:val="24"/>
          <w:szCs w:val="24"/>
        </w:rPr>
        <w:t>Fuentetaja</w:t>
      </w:r>
      <w:proofErr w:type="spellEnd"/>
      <w:r w:rsidRPr="00A83AC5">
        <w:rPr>
          <w:rFonts w:ascii="Times New Roman" w:hAnsi="Times New Roman" w:cs="Times New Roman"/>
          <w:sz w:val="24"/>
          <w:szCs w:val="24"/>
        </w:rPr>
        <w:t>, A.; *Aga, D.S. Selective uptake and bioaccumulation of antidepressants in fish from effluent-impacted Niagara River. Environmental Science and Technology, 2017, 51, 10652–10662.</w:t>
      </w:r>
    </w:p>
    <w:sectPr w:rsidR="00AD1791" w:rsidRPr="00676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ahoma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2355"/>
    <w:multiLevelType w:val="hybridMultilevel"/>
    <w:tmpl w:val="6F2EB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41005"/>
    <w:multiLevelType w:val="multilevel"/>
    <w:tmpl w:val="7C56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4215C"/>
    <w:multiLevelType w:val="multilevel"/>
    <w:tmpl w:val="14AC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B389B"/>
    <w:multiLevelType w:val="hybridMultilevel"/>
    <w:tmpl w:val="7FD6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C68C3"/>
    <w:multiLevelType w:val="hybridMultilevel"/>
    <w:tmpl w:val="D7A6871A"/>
    <w:lvl w:ilvl="0" w:tplc="1506FCA4">
      <w:start w:val="1"/>
      <w:numFmt w:val="upperLetter"/>
      <w:lvlText w:val="%1."/>
      <w:lvlJc w:val="left"/>
      <w:pPr>
        <w:ind w:left="720" w:hanging="360"/>
      </w:pPr>
      <w:rPr>
        <w:rFonts w:ascii="TH SarabunPSK" w:eastAsia="BrowalliaNew-Bold" w:hAnsi="TH SarabunPSK" w:cs="TH SarabunPSK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9292F"/>
    <w:multiLevelType w:val="multilevel"/>
    <w:tmpl w:val="4BCA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A5941"/>
    <w:multiLevelType w:val="hybridMultilevel"/>
    <w:tmpl w:val="9DAE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24378"/>
    <w:multiLevelType w:val="hybridMultilevel"/>
    <w:tmpl w:val="5CD60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D4"/>
    <w:rsid w:val="00061AC2"/>
    <w:rsid w:val="00095896"/>
    <w:rsid w:val="001A70D7"/>
    <w:rsid w:val="001B795F"/>
    <w:rsid w:val="001B7A1C"/>
    <w:rsid w:val="00235445"/>
    <w:rsid w:val="00270880"/>
    <w:rsid w:val="00406E61"/>
    <w:rsid w:val="00433A36"/>
    <w:rsid w:val="004B078F"/>
    <w:rsid w:val="005A1A90"/>
    <w:rsid w:val="006100A9"/>
    <w:rsid w:val="00665B74"/>
    <w:rsid w:val="00676984"/>
    <w:rsid w:val="00707312"/>
    <w:rsid w:val="00725020"/>
    <w:rsid w:val="00766504"/>
    <w:rsid w:val="00843148"/>
    <w:rsid w:val="008518F0"/>
    <w:rsid w:val="008B17CE"/>
    <w:rsid w:val="00963F19"/>
    <w:rsid w:val="00966A85"/>
    <w:rsid w:val="0097526B"/>
    <w:rsid w:val="009B4471"/>
    <w:rsid w:val="009E533F"/>
    <w:rsid w:val="00A7421D"/>
    <w:rsid w:val="00A83AC5"/>
    <w:rsid w:val="00AA0DD4"/>
    <w:rsid w:val="00AA0E13"/>
    <w:rsid w:val="00AD1791"/>
    <w:rsid w:val="00B45B21"/>
    <w:rsid w:val="00BB1659"/>
    <w:rsid w:val="00C11C7D"/>
    <w:rsid w:val="00CA5206"/>
    <w:rsid w:val="00CE0E0B"/>
    <w:rsid w:val="00CF48EC"/>
    <w:rsid w:val="00D02CB9"/>
    <w:rsid w:val="00DA4AA9"/>
    <w:rsid w:val="00E703CE"/>
    <w:rsid w:val="00EF12BC"/>
    <w:rsid w:val="00F50CB6"/>
    <w:rsid w:val="00F9626F"/>
    <w:rsid w:val="00FD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ABD8"/>
  <w15:docId w15:val="{1526BF26-51E4-49BC-ADF1-5A4B04E3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4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styleId="Heading4">
    <w:name w:val="heading 4"/>
    <w:basedOn w:val="Normal"/>
    <w:link w:val="Heading4Char"/>
    <w:uiPriority w:val="9"/>
    <w:qFormat/>
    <w:rsid w:val="001B795F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03C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03C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E703C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E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E0B"/>
    <w:rPr>
      <w:rFonts w:ascii="Tahoma" w:hAnsi="Tahoma" w:cs="Angsana New"/>
      <w:sz w:val="1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B795F"/>
    <w:rPr>
      <w:rFonts w:ascii="Angsana New" w:eastAsia="Times New Roman" w:hAnsi="Angsana New" w:cs="Angsana New"/>
      <w:b/>
      <w:bCs/>
      <w:sz w:val="24"/>
      <w:szCs w:val="24"/>
    </w:rPr>
  </w:style>
  <w:style w:type="character" w:customStyle="1" w:styleId="scopus-label-doctitle">
    <w:name w:val="scopus-label-doctitle"/>
    <w:basedOn w:val="DefaultParagraphFont"/>
    <w:rsid w:val="001B795F"/>
  </w:style>
  <w:style w:type="character" w:customStyle="1" w:styleId="scopus-label-publicationyear">
    <w:name w:val="scopus-label-publicationyear"/>
    <w:basedOn w:val="DefaultParagraphFont"/>
    <w:rsid w:val="001B795F"/>
  </w:style>
  <w:style w:type="character" w:customStyle="1" w:styleId="scopus-label-srctitle">
    <w:name w:val="scopus-label-srctitle"/>
    <w:basedOn w:val="DefaultParagraphFont"/>
    <w:rsid w:val="001B795F"/>
  </w:style>
  <w:style w:type="character" w:customStyle="1" w:styleId="scopus-label-authors">
    <w:name w:val="scopus-label-authors"/>
    <w:basedOn w:val="DefaultParagraphFont"/>
    <w:rsid w:val="001B795F"/>
  </w:style>
  <w:style w:type="character" w:customStyle="1" w:styleId="scopus-label-cited">
    <w:name w:val="scopus-label-cited"/>
    <w:basedOn w:val="DefaultParagraphFont"/>
    <w:rsid w:val="001B795F"/>
  </w:style>
  <w:style w:type="paragraph" w:styleId="ListParagraph">
    <w:name w:val="List Paragraph"/>
    <w:basedOn w:val="Normal"/>
    <w:uiPriority w:val="34"/>
    <w:qFormat/>
    <w:rsid w:val="0084314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B4471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9B4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66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8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urnals.elsevier.com/journal-of-hazardous-materia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ournals.elsevier.com/journal-of-hazardous-materials-lette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aree choodum</cp:lastModifiedBy>
  <cp:revision>2</cp:revision>
  <dcterms:created xsi:type="dcterms:W3CDTF">2021-07-14T07:13:00Z</dcterms:created>
  <dcterms:modified xsi:type="dcterms:W3CDTF">2021-07-14T07:13:00Z</dcterms:modified>
</cp:coreProperties>
</file>