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DB" w:rsidRDefault="008910DB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ANDREW SIMPSON - CURRICULUM VITAE </w:t>
      </w:r>
    </w:p>
    <w:p w:rsidR="008C1427" w:rsidRDefault="008910DB" w:rsidP="008C1427">
      <w:pPr>
        <w:spacing w:after="120"/>
        <w:rPr>
          <w:b/>
          <w:bCs/>
          <w:color w:val="000000"/>
        </w:rPr>
        <w:sectPr w:rsidR="008C1427" w:rsidSect="008C1427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>
        <w:rPr>
          <w:b/>
          <w:bCs/>
          <w:color w:val="000000"/>
        </w:rPr>
        <w:t xml:space="preserve">Contact Details: </w:t>
      </w:r>
    </w:p>
    <w:p w:rsidR="008C1427" w:rsidRDefault="008C1427" w:rsidP="008C1427">
      <w:pPr>
        <w:rPr>
          <w:color w:val="000000"/>
        </w:rPr>
      </w:pPr>
      <w:r>
        <w:rPr>
          <w:color w:val="000000"/>
        </w:rPr>
        <w:lastRenderedPageBreak/>
        <w:t>Home:</w:t>
      </w:r>
    </w:p>
    <w:p w:rsidR="008C1427" w:rsidRDefault="008C1427" w:rsidP="008C1427">
      <w:pPr>
        <w:rPr>
          <w:color w:val="000000"/>
        </w:rPr>
      </w:pPr>
      <w:r>
        <w:rPr>
          <w:color w:val="000000"/>
        </w:rPr>
        <w:t>20 Dawson St</w:t>
      </w:r>
    </w:p>
    <w:p w:rsidR="008C1427" w:rsidRDefault="008C1427" w:rsidP="008C1427">
      <w:pPr>
        <w:rPr>
          <w:color w:val="000000"/>
        </w:rPr>
      </w:pPr>
      <w:r>
        <w:rPr>
          <w:color w:val="000000"/>
        </w:rPr>
        <w:t>Epping NSW 2121</w:t>
      </w:r>
    </w:p>
    <w:p w:rsidR="008C1427" w:rsidRDefault="008C1427" w:rsidP="008C1427">
      <w:pPr>
        <w:rPr>
          <w:color w:val="000000"/>
        </w:rPr>
      </w:pPr>
      <w:proofErr w:type="spellStart"/>
      <w:r>
        <w:rPr>
          <w:color w:val="000000"/>
        </w:rPr>
        <w:t>Ph</w:t>
      </w:r>
      <w:proofErr w:type="spellEnd"/>
      <w:r>
        <w:rPr>
          <w:color w:val="000000"/>
        </w:rPr>
        <w:t xml:space="preserve"> (612) 96170878</w:t>
      </w:r>
    </w:p>
    <w:p w:rsidR="008C1427" w:rsidRDefault="00795B5A" w:rsidP="008C1427">
      <w:pPr>
        <w:rPr>
          <w:color w:val="000000"/>
        </w:rPr>
      </w:pPr>
      <w:r>
        <w:rPr>
          <w:color w:val="000000"/>
        </w:rPr>
        <w:t>Mob 0419417240</w:t>
      </w:r>
    </w:p>
    <w:p w:rsidR="00AE6137" w:rsidRDefault="00AE6137" w:rsidP="008C1427">
      <w:pPr>
        <w:rPr>
          <w:color w:val="000000"/>
        </w:rPr>
      </w:pPr>
      <w:r>
        <w:rPr>
          <w:color w:val="000000"/>
        </w:rPr>
        <w:lastRenderedPageBreak/>
        <w:t>Professional Affiliation:</w:t>
      </w:r>
    </w:p>
    <w:p w:rsidR="008C1427" w:rsidRDefault="00616810" w:rsidP="008C1427">
      <w:pPr>
        <w:rPr>
          <w:color w:val="000000"/>
        </w:rPr>
      </w:pPr>
      <w:r w:rsidRPr="00616810">
        <w:rPr>
          <w:color w:val="000000"/>
        </w:rPr>
        <w:t>Professional Casual</w:t>
      </w:r>
      <w:r>
        <w:rPr>
          <w:color w:val="000000"/>
        </w:rPr>
        <w:t xml:space="preserve"> Staff</w:t>
      </w:r>
      <w:r w:rsidRPr="00616810">
        <w:rPr>
          <w:color w:val="000000"/>
        </w:rPr>
        <w:t>, University Library (Archives &amp; Collections)</w:t>
      </w:r>
      <w:r w:rsidR="008C1427">
        <w:rPr>
          <w:color w:val="000000"/>
        </w:rPr>
        <w:t>, Macquarie University N</w:t>
      </w:r>
      <w:r w:rsidR="00AE6137">
        <w:rPr>
          <w:color w:val="000000"/>
        </w:rPr>
        <w:t xml:space="preserve">SW </w:t>
      </w:r>
    </w:p>
    <w:p w:rsidR="008C1427" w:rsidRDefault="008C1427" w:rsidP="008C1427">
      <w:pPr>
        <w:rPr>
          <w:color w:val="000000"/>
        </w:rPr>
        <w:sectPr w:rsidR="008C1427" w:rsidSect="008C1427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6" w:space="708"/>
            <w:col w:w="3966"/>
          </w:cols>
          <w:noEndnote/>
        </w:sectPr>
      </w:pPr>
    </w:p>
    <w:p w:rsidR="008C1427" w:rsidRDefault="008C1427" w:rsidP="008C1427">
      <w:pPr>
        <w:rPr>
          <w:color w:val="000000"/>
        </w:rPr>
        <w:sectPr w:rsidR="008C1427" w:rsidSect="008C1427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8C1427" w:rsidRPr="00795B5A" w:rsidRDefault="008C1427" w:rsidP="00795B5A">
      <w:pPr>
        <w:jc w:val="center"/>
      </w:pPr>
      <w:proofErr w:type="gramStart"/>
      <w:r w:rsidRPr="00795B5A">
        <w:lastRenderedPageBreak/>
        <w:t>e</w:t>
      </w:r>
      <w:proofErr w:type="gramEnd"/>
      <w:r w:rsidRPr="00795B5A">
        <w:t xml:space="preserve">: </w:t>
      </w:r>
      <w:hyperlink r:id="rId11" w:history="1">
        <w:r w:rsidR="00795B5A" w:rsidRPr="00795B5A">
          <w:rPr>
            <w:rStyle w:val="Hyperlink"/>
            <w:color w:val="auto"/>
            <w:u w:val="none"/>
          </w:rPr>
          <w:t>andrew.simpson@mq.edu.au</w:t>
        </w:r>
      </w:hyperlink>
    </w:p>
    <w:p w:rsidR="00795B5A" w:rsidRDefault="00795B5A" w:rsidP="00795B5A">
      <w:pPr>
        <w:jc w:val="center"/>
      </w:pPr>
      <w:proofErr w:type="spellStart"/>
      <w:proofErr w:type="gramStart"/>
      <w:r w:rsidRPr="00795B5A">
        <w:t>linkedin</w:t>
      </w:r>
      <w:proofErr w:type="spellEnd"/>
      <w:proofErr w:type="gramEnd"/>
      <w:r w:rsidRPr="00795B5A">
        <w:t xml:space="preserve">: </w:t>
      </w:r>
      <w:hyperlink r:id="rId12" w:history="1">
        <w:r w:rsidRPr="00795B5A">
          <w:t>http://www.linkedin.com/pub/andrew-simpson/29/274/b30</w:t>
        </w:r>
      </w:hyperlink>
    </w:p>
    <w:p w:rsidR="008C1427" w:rsidRPr="00795B5A" w:rsidRDefault="008C1427" w:rsidP="00795B5A">
      <w:pPr>
        <w:jc w:val="center"/>
      </w:pPr>
    </w:p>
    <w:p w:rsidR="008C1427" w:rsidRDefault="008C1427">
      <w:pPr>
        <w:jc w:val="both"/>
        <w:rPr>
          <w:color w:val="000000"/>
        </w:rPr>
        <w:sectPr w:rsidR="008C1427" w:rsidSect="008C1427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8910DB" w:rsidRPr="00F5659E" w:rsidRDefault="00F5659E">
      <w:pPr>
        <w:jc w:val="both"/>
        <w:rPr>
          <w:b/>
          <w:color w:val="000000"/>
        </w:rPr>
      </w:pPr>
      <w:r w:rsidRPr="00F5659E">
        <w:rPr>
          <w:b/>
          <w:color w:val="000000"/>
        </w:rPr>
        <w:lastRenderedPageBreak/>
        <w:t>Education:</w:t>
      </w:r>
    </w:p>
    <w:p w:rsidR="00F5659E" w:rsidRDefault="00F5659E">
      <w:pPr>
        <w:jc w:val="both"/>
        <w:rPr>
          <w:color w:val="000000"/>
        </w:rPr>
      </w:pPr>
    </w:p>
    <w:p w:rsidR="00AE6137" w:rsidRDefault="00AE6137">
      <w:pPr>
        <w:rPr>
          <w:b/>
          <w:bCs/>
          <w:color w:val="000000"/>
        </w:rPr>
      </w:pPr>
      <w:r>
        <w:rPr>
          <w:b/>
          <w:bCs/>
          <w:color w:val="000000"/>
        </w:rPr>
        <w:t>2013-2014:</w:t>
      </w:r>
      <w:r w:rsidRPr="00AE6137">
        <w:rPr>
          <w:bCs/>
          <w:color w:val="000000"/>
        </w:rPr>
        <w:t xml:space="preserve"> Postgraduate</w:t>
      </w:r>
      <w:r>
        <w:rPr>
          <w:bCs/>
          <w:color w:val="000000"/>
        </w:rPr>
        <w:t xml:space="preserve"> Certificate in </w:t>
      </w:r>
      <w:r w:rsidRPr="00AE6137">
        <w:rPr>
          <w:bCs/>
          <w:color w:val="000000"/>
        </w:rPr>
        <w:t xml:space="preserve">Higher </w:t>
      </w:r>
      <w:r>
        <w:rPr>
          <w:bCs/>
          <w:color w:val="000000"/>
        </w:rPr>
        <w:t>Education Management</w:t>
      </w:r>
      <w:r w:rsidR="00CC69C0">
        <w:rPr>
          <w:bCs/>
          <w:color w:val="000000"/>
        </w:rPr>
        <w:t>, Macquarie University</w:t>
      </w:r>
    </w:p>
    <w:p w:rsidR="008910DB" w:rsidRDefault="008910DB">
      <w:pPr>
        <w:rPr>
          <w:color w:val="000000"/>
        </w:rPr>
      </w:pPr>
      <w:r>
        <w:rPr>
          <w:b/>
          <w:bCs/>
          <w:color w:val="000000"/>
        </w:rPr>
        <w:t xml:space="preserve">1991-1995: </w:t>
      </w:r>
      <w:r>
        <w:rPr>
          <w:color w:val="000000"/>
        </w:rPr>
        <w:t>PhD (part-time) University of Queensland</w:t>
      </w:r>
      <w:r w:rsidR="005C1E0F">
        <w:rPr>
          <w:color w:val="000000"/>
        </w:rPr>
        <w:t xml:space="preserve">. </w:t>
      </w:r>
      <w:r>
        <w:rPr>
          <w:color w:val="000000"/>
        </w:rPr>
        <w:t xml:space="preserve"> Doctorate awarded October, 1995. </w:t>
      </w:r>
      <w:r w:rsidR="00AC5A27">
        <w:rPr>
          <w:color w:val="000000"/>
        </w:rPr>
        <w:t xml:space="preserve"> Thesis entitled “Silurian conodont studies in eastern Australia”</w:t>
      </w:r>
    </w:p>
    <w:p w:rsidR="008910DB" w:rsidRPr="00AC5A27" w:rsidRDefault="008910DB" w:rsidP="00AC5A27">
      <w:pPr>
        <w:pStyle w:val="Default"/>
      </w:pPr>
      <w:r>
        <w:rPr>
          <w:b/>
          <w:bCs/>
        </w:rPr>
        <w:t xml:space="preserve">1983: </w:t>
      </w:r>
      <w:r w:rsidR="0060587F">
        <w:t>BA</w:t>
      </w:r>
      <w:r>
        <w:t xml:space="preserve"> Hons 1st class, Macquarie University. </w:t>
      </w:r>
    </w:p>
    <w:p w:rsidR="008910DB" w:rsidRPr="00AC5A27" w:rsidRDefault="008910DB">
      <w:pPr>
        <w:rPr>
          <w:b/>
          <w:bCs/>
          <w:color w:val="000000"/>
        </w:rPr>
      </w:pPr>
    </w:p>
    <w:p w:rsidR="008910DB" w:rsidRPr="00022E3E" w:rsidRDefault="008910DB">
      <w:pPr>
        <w:spacing w:after="120"/>
        <w:rPr>
          <w:b/>
          <w:bCs/>
        </w:rPr>
      </w:pPr>
      <w:r w:rsidRPr="00022E3E">
        <w:rPr>
          <w:b/>
          <w:bCs/>
        </w:rPr>
        <w:t xml:space="preserve">Work history: </w:t>
      </w:r>
    </w:p>
    <w:p w:rsidR="00C35BEB" w:rsidRPr="003B39CB" w:rsidRDefault="00AE6137" w:rsidP="005627CA">
      <w:pPr>
        <w:rPr>
          <w:color w:val="000000"/>
          <w:lang w:eastAsia="en-AU"/>
        </w:rPr>
      </w:pPr>
      <w:r>
        <w:rPr>
          <w:b/>
          <w:bCs/>
        </w:rPr>
        <w:t xml:space="preserve">2014-present: </w:t>
      </w:r>
      <w:r w:rsidR="005627CA" w:rsidRPr="005627CA">
        <w:rPr>
          <w:bCs/>
        </w:rPr>
        <w:t>Paid and voluntary project work in higher education, heritage, museums and galleries. Recent projects include:-</w:t>
      </w:r>
      <w:r w:rsidR="00C35BEB" w:rsidRPr="003B39CB">
        <w:rPr>
          <w:color w:val="000000"/>
          <w:lang w:eastAsia="en-AU"/>
        </w:rPr>
        <w:t xml:space="preserve"> </w:t>
      </w:r>
    </w:p>
    <w:p w:rsidR="005627CA" w:rsidRPr="005627CA" w:rsidRDefault="005627CA" w:rsidP="005627CA">
      <w:pPr>
        <w:rPr>
          <w:bCs/>
        </w:rPr>
      </w:pPr>
    </w:p>
    <w:p w:rsidR="005627CA" w:rsidRPr="005627CA" w:rsidRDefault="005627CA" w:rsidP="005627CA">
      <w:pPr>
        <w:rPr>
          <w:bCs/>
        </w:rPr>
      </w:pPr>
      <w:r>
        <w:rPr>
          <w:bCs/>
        </w:rPr>
        <w:t xml:space="preserve">Co-convenor, </w:t>
      </w:r>
      <w:proofErr w:type="gramStart"/>
      <w:r>
        <w:rPr>
          <w:bCs/>
        </w:rPr>
        <w:t>The</w:t>
      </w:r>
      <w:proofErr w:type="gramEnd"/>
      <w:r>
        <w:rPr>
          <w:bCs/>
        </w:rPr>
        <w:t xml:space="preserve"> Knowledgeable Object, Macquarie University 2018.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Co-convenor, Reframing university collections, research infrastructure - a joint CAUMAC/ANU Symposium at The Australian National University - 2018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Editorial Board, Journal of Science and Technology of the Arts - 2017-2020</w:t>
      </w:r>
    </w:p>
    <w:p w:rsidR="005627CA" w:rsidRDefault="005627CA" w:rsidP="005627CA">
      <w:pPr>
        <w:rPr>
          <w:bCs/>
        </w:rPr>
      </w:pPr>
      <w:r w:rsidRPr="005627CA">
        <w:rPr>
          <w:bCs/>
        </w:rPr>
        <w:t>Board member, University Museums and Collections (UMAC) an internation</w:t>
      </w:r>
      <w:r w:rsidR="004B6433">
        <w:rPr>
          <w:bCs/>
        </w:rPr>
        <w:t>al committee of ICOM - 2016-present</w:t>
      </w:r>
      <w:r>
        <w:rPr>
          <w:bCs/>
        </w:rPr>
        <w:t xml:space="preserve"> with responsibility as UMAC Journal Editor</w:t>
      </w:r>
      <w:r w:rsidR="004B6433">
        <w:rPr>
          <w:bCs/>
        </w:rPr>
        <w:t xml:space="preserve"> (2016-2022, and UMAC Vice-President (2019-2022)</w:t>
      </w:r>
      <w:r>
        <w:rPr>
          <w:bCs/>
        </w:rPr>
        <w:t>.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Executive Officer, Museums Austral</w:t>
      </w:r>
      <w:r w:rsidR="00C45911">
        <w:rPr>
          <w:bCs/>
        </w:rPr>
        <w:t>ia, NSW Branch - 2016 to 2018.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Board member, Museum of Ancient Cultures, Macquarie University - 2016 to present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Scientific heritage consultancy project with Extent Heritage - 2016, 2017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Convenor - Creative Spaces: Reframing University Museums and Collections, University of Sydney - 2016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Keynote - University Collections: the full spectrum, University of Adelaide - 2016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Casual academic teaching, Bachelor of Archaeology, Macqu</w:t>
      </w:r>
      <w:r>
        <w:rPr>
          <w:bCs/>
        </w:rPr>
        <w:t>arie University - 2016 - 2019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Australian National University Collections Project with Significance International - 2015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Chair, Quality Assurance Review of Museum of Ancient Cultures, Macquarie University - 2015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Casual academic; Bachelor of Heritage, Museums and Conservation, University of Canberra - 2015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Significance assessment, geological collection (University of Canberra), via ACT Heritage Grant - 2015</w:t>
      </w:r>
    </w:p>
    <w:p w:rsidR="005627CA" w:rsidRPr="005627CA" w:rsidRDefault="005627CA" w:rsidP="005627CA">
      <w:pPr>
        <w:rPr>
          <w:bCs/>
        </w:rPr>
      </w:pPr>
      <w:r w:rsidRPr="005627CA">
        <w:rPr>
          <w:bCs/>
        </w:rPr>
        <w:t>Collections-based research and research training consultation, University of Reading, UK - 2014</w:t>
      </w:r>
    </w:p>
    <w:p w:rsidR="00C45911" w:rsidRDefault="005627CA" w:rsidP="00C45911">
      <w:pPr>
        <w:rPr>
          <w:bCs/>
        </w:rPr>
      </w:pPr>
      <w:r w:rsidRPr="005627CA">
        <w:rPr>
          <w:bCs/>
        </w:rPr>
        <w:lastRenderedPageBreak/>
        <w:t>External Reviewer</w:t>
      </w:r>
      <w:r w:rsidR="00C45911">
        <w:rPr>
          <w:bCs/>
        </w:rPr>
        <w:t>,</w:t>
      </w:r>
      <w:r w:rsidRPr="005627CA">
        <w:rPr>
          <w:bCs/>
        </w:rPr>
        <w:t xml:space="preserve"> Bachelor of Natural History Illustration, University of Newcastle, NSW </w:t>
      </w:r>
      <w:r w:rsidR="00C45911">
        <w:rPr>
          <w:bCs/>
        </w:rPr>
        <w:t>– 2014.</w:t>
      </w:r>
    </w:p>
    <w:p w:rsidR="00C35BEB" w:rsidRPr="00C35BEB" w:rsidRDefault="00C35BEB">
      <w:pPr>
        <w:rPr>
          <w:bCs/>
        </w:rPr>
      </w:pPr>
    </w:p>
    <w:p w:rsidR="008910DB" w:rsidRPr="00022E3E" w:rsidRDefault="008910DB">
      <w:r w:rsidRPr="00022E3E">
        <w:rPr>
          <w:b/>
          <w:bCs/>
        </w:rPr>
        <w:t>2007-</w:t>
      </w:r>
      <w:r w:rsidR="00AE6137">
        <w:rPr>
          <w:b/>
          <w:bCs/>
        </w:rPr>
        <w:t>2014</w:t>
      </w:r>
      <w:r w:rsidRPr="00022E3E">
        <w:t>: Senior Lecturer and Director, Museum Studies program, Division of Environmental and Life Sciences (2007), Department of Environment and Geography, Faculty of Science, Ma</w:t>
      </w:r>
      <w:r w:rsidR="004B6433">
        <w:t>cquarie University (2008-2014</w:t>
      </w:r>
      <w:r w:rsidRPr="00022E3E">
        <w:t>).</w:t>
      </w:r>
    </w:p>
    <w:p w:rsidR="008910DB" w:rsidRPr="00022E3E" w:rsidRDefault="008910DB">
      <w:pPr>
        <w:rPr>
          <w:b/>
          <w:bCs/>
        </w:rPr>
      </w:pPr>
      <w:r w:rsidRPr="00022E3E">
        <w:rPr>
          <w:b/>
          <w:bCs/>
        </w:rPr>
        <w:t>2005-2007</w:t>
      </w:r>
      <w:r w:rsidRPr="00022E3E">
        <w:t>: Lecturer, Museum Studies program, Division of Environmental and Life Sciences, Macquarie University.</w:t>
      </w:r>
    </w:p>
    <w:p w:rsidR="008910DB" w:rsidRPr="00022E3E" w:rsidRDefault="008910DB">
      <w:r w:rsidRPr="00022E3E">
        <w:rPr>
          <w:b/>
          <w:bCs/>
        </w:rPr>
        <w:t>1999-2005</w:t>
      </w:r>
      <w:r w:rsidRPr="00022E3E">
        <w:t xml:space="preserve">: Museum Education Officer, Division of Environmental and Life Sciences, Macquarie University. </w:t>
      </w:r>
    </w:p>
    <w:p w:rsidR="00CC69C0" w:rsidRDefault="00CC69C0">
      <w:pPr>
        <w:rPr>
          <w:i/>
          <w:color w:val="000000"/>
        </w:rPr>
      </w:pPr>
    </w:p>
    <w:p w:rsidR="003D57B5" w:rsidRPr="00022E3E" w:rsidRDefault="003D57B5">
      <w:r w:rsidRPr="00022E3E">
        <w:rPr>
          <w:i/>
          <w:color w:val="000000"/>
        </w:rPr>
        <w:t>Professional services, skills</w:t>
      </w:r>
      <w:r w:rsidR="00CA2833" w:rsidRPr="00022E3E">
        <w:rPr>
          <w:i/>
          <w:color w:val="000000"/>
        </w:rPr>
        <w:t xml:space="preserve"> &amp; achie</w:t>
      </w:r>
      <w:r w:rsidRPr="00022E3E">
        <w:rPr>
          <w:i/>
          <w:color w:val="000000"/>
        </w:rPr>
        <w:t>vements include</w:t>
      </w:r>
      <w:r w:rsidRPr="00022E3E">
        <w:rPr>
          <w:color w:val="000000"/>
        </w:rPr>
        <w:t>:-</w:t>
      </w:r>
    </w:p>
    <w:p w:rsidR="00322D23" w:rsidRDefault="00322D23" w:rsidP="00AE6137">
      <w:r w:rsidRPr="00322D23">
        <w:t>2008-2009 - Curriculum restructure and renewal, development of undergraduate museum studies major within the Bachelor of Science a</w:t>
      </w:r>
      <w:r w:rsidR="004B6433">
        <w:t>nd the Bachelor of Arts degrees, Macquarie University.</w:t>
      </w:r>
    </w:p>
    <w:p w:rsidR="00322D23" w:rsidRDefault="00322D23" w:rsidP="00AE6137">
      <w:r w:rsidRPr="00322D23">
        <w:t>2003 – Proposal for the development of an interdisciplinary Masters and Postgraduate Diploma program in Museum Studies, accepted and commenced in 2004</w:t>
      </w:r>
      <w:r w:rsidR="004B6433">
        <w:t>, Macquarie University.</w:t>
      </w:r>
    </w:p>
    <w:p w:rsidR="009B091E" w:rsidRDefault="00945C9B" w:rsidP="00AE6137">
      <w:proofErr w:type="gramStart"/>
      <w:r>
        <w:t>2002-2014</w:t>
      </w:r>
      <w:r w:rsidR="009B091E">
        <w:t xml:space="preserve"> </w:t>
      </w:r>
      <w:r>
        <w:t>–Development of educational content for undergraduate study units, live and online delivery of content</w:t>
      </w:r>
      <w:r w:rsidR="009B091E">
        <w:t>.</w:t>
      </w:r>
      <w:proofErr w:type="gramEnd"/>
    </w:p>
    <w:p w:rsidR="00F31247" w:rsidRPr="00022E3E" w:rsidRDefault="00F31247"/>
    <w:p w:rsidR="008910DB" w:rsidRPr="00022E3E" w:rsidRDefault="008910DB">
      <w:r w:rsidRPr="00022E3E">
        <w:rPr>
          <w:b/>
          <w:bCs/>
        </w:rPr>
        <w:t>1984-1999</w:t>
      </w:r>
      <w:r w:rsidRPr="00022E3E">
        <w:t xml:space="preserve">: Museum Curator, Geology Museum, University of Queensland. </w:t>
      </w:r>
    </w:p>
    <w:p w:rsidR="00CC69C0" w:rsidRDefault="00CC69C0" w:rsidP="00CA2833">
      <w:pPr>
        <w:rPr>
          <w:i/>
          <w:color w:val="000000"/>
        </w:rPr>
      </w:pPr>
    </w:p>
    <w:p w:rsidR="00CA2833" w:rsidRPr="00022E3E" w:rsidRDefault="00CA2833" w:rsidP="00CA2833">
      <w:r w:rsidRPr="00022E3E">
        <w:rPr>
          <w:i/>
          <w:color w:val="000000"/>
        </w:rPr>
        <w:t>Professional services, skills &amp; achievements include</w:t>
      </w:r>
      <w:r w:rsidRPr="00022E3E">
        <w:rPr>
          <w:color w:val="000000"/>
        </w:rPr>
        <w:t>:-</w:t>
      </w:r>
    </w:p>
    <w:p w:rsidR="00322D23" w:rsidRDefault="00322D23" w:rsidP="00EB24D5">
      <w:pPr>
        <w:autoSpaceDE w:val="0"/>
        <w:autoSpaceDN w:val="0"/>
        <w:adjustRightInd w:val="0"/>
        <w:rPr>
          <w:color w:val="000000"/>
          <w:lang w:eastAsia="en-AU"/>
        </w:rPr>
      </w:pPr>
      <w:r w:rsidRPr="00322D23">
        <w:rPr>
          <w:color w:val="000000"/>
          <w:lang w:eastAsia="en-AU"/>
        </w:rPr>
        <w:t xml:space="preserve">Management and maintenance of scientific collections </w:t>
      </w:r>
    </w:p>
    <w:p w:rsidR="00322D23" w:rsidRPr="00322D23" w:rsidRDefault="00322D23" w:rsidP="00322D23">
      <w:pPr>
        <w:autoSpaceDE w:val="0"/>
        <w:autoSpaceDN w:val="0"/>
        <w:adjustRightInd w:val="0"/>
        <w:rPr>
          <w:color w:val="000000"/>
          <w:lang w:eastAsia="en-AU"/>
        </w:rPr>
      </w:pPr>
      <w:r w:rsidRPr="00322D23">
        <w:rPr>
          <w:color w:val="000000"/>
          <w:lang w:eastAsia="en-AU"/>
        </w:rPr>
        <w:t xml:space="preserve">Management of data retrieval and storage system </w:t>
      </w:r>
    </w:p>
    <w:p w:rsidR="00322D23" w:rsidRDefault="00322D23" w:rsidP="00322D23">
      <w:pPr>
        <w:autoSpaceDE w:val="0"/>
        <w:autoSpaceDN w:val="0"/>
        <w:adjustRightInd w:val="0"/>
        <w:rPr>
          <w:color w:val="000000"/>
          <w:lang w:eastAsia="en-AU"/>
        </w:rPr>
      </w:pPr>
      <w:r w:rsidRPr="00322D23">
        <w:rPr>
          <w:color w:val="000000"/>
          <w:lang w:eastAsia="en-AU"/>
        </w:rPr>
        <w:t>Assistance to specialists to fully utilise the collections</w:t>
      </w:r>
    </w:p>
    <w:p w:rsidR="00322D23" w:rsidRPr="00322D23" w:rsidRDefault="00322D23" w:rsidP="00322D23">
      <w:pPr>
        <w:autoSpaceDE w:val="0"/>
        <w:autoSpaceDN w:val="0"/>
        <w:adjustRightInd w:val="0"/>
        <w:rPr>
          <w:color w:val="000000"/>
          <w:lang w:eastAsia="en-AU"/>
        </w:rPr>
      </w:pPr>
      <w:r w:rsidRPr="00322D23">
        <w:rPr>
          <w:color w:val="000000"/>
          <w:lang w:eastAsia="en-AU"/>
        </w:rPr>
        <w:t xml:space="preserve">Development of new and specific purpose displays (on campus and off campus) </w:t>
      </w:r>
    </w:p>
    <w:p w:rsidR="00322D23" w:rsidRPr="00322D23" w:rsidRDefault="00322D23" w:rsidP="00322D23">
      <w:pPr>
        <w:autoSpaceDE w:val="0"/>
        <w:autoSpaceDN w:val="0"/>
        <w:adjustRightInd w:val="0"/>
        <w:rPr>
          <w:color w:val="000000"/>
          <w:lang w:eastAsia="en-AU"/>
        </w:rPr>
      </w:pPr>
      <w:r w:rsidRPr="00322D23">
        <w:rPr>
          <w:color w:val="000000"/>
          <w:lang w:eastAsia="en-AU"/>
        </w:rPr>
        <w:t xml:space="preserve">Development and implementation of collection policies </w:t>
      </w:r>
    </w:p>
    <w:p w:rsidR="00322D23" w:rsidRPr="00322D23" w:rsidRDefault="00322D23" w:rsidP="00322D23">
      <w:pPr>
        <w:autoSpaceDE w:val="0"/>
        <w:autoSpaceDN w:val="0"/>
        <w:adjustRightInd w:val="0"/>
        <w:rPr>
          <w:color w:val="000000"/>
          <w:lang w:eastAsia="en-AU"/>
        </w:rPr>
      </w:pPr>
      <w:r w:rsidRPr="00322D23">
        <w:rPr>
          <w:color w:val="000000"/>
          <w:lang w:eastAsia="en-AU"/>
        </w:rPr>
        <w:t xml:space="preserve">Management of loans system of specimens to internal and external clients </w:t>
      </w:r>
    </w:p>
    <w:p w:rsidR="00322D23" w:rsidRPr="00322D23" w:rsidRDefault="00322D23" w:rsidP="00322D23">
      <w:pPr>
        <w:autoSpaceDE w:val="0"/>
        <w:autoSpaceDN w:val="0"/>
        <w:adjustRightInd w:val="0"/>
        <w:rPr>
          <w:color w:val="000000"/>
          <w:lang w:eastAsia="en-AU"/>
        </w:rPr>
      </w:pPr>
      <w:r w:rsidRPr="00322D23">
        <w:rPr>
          <w:color w:val="000000"/>
          <w:lang w:eastAsia="en-AU"/>
        </w:rPr>
        <w:t xml:space="preserve">Provision of teaching specimens for undergraduate coursework </w:t>
      </w:r>
    </w:p>
    <w:p w:rsidR="00322D23" w:rsidRPr="00322D23" w:rsidRDefault="00322D23" w:rsidP="00322D23">
      <w:pPr>
        <w:autoSpaceDE w:val="0"/>
        <w:autoSpaceDN w:val="0"/>
        <w:adjustRightInd w:val="0"/>
        <w:rPr>
          <w:color w:val="000000"/>
          <w:lang w:eastAsia="en-AU"/>
        </w:rPr>
      </w:pPr>
      <w:r w:rsidRPr="00322D23">
        <w:rPr>
          <w:color w:val="000000"/>
          <w:lang w:eastAsia="en-AU"/>
        </w:rPr>
        <w:t xml:space="preserve">Curation of postgraduate and staff research collections (fossil, microfossil, lithological and mineralogical collections; hand specimens, thin sections, polished thin sections, analytical powders, microfossil preparations) </w:t>
      </w:r>
    </w:p>
    <w:p w:rsidR="00322D23" w:rsidRPr="00322D23" w:rsidRDefault="00322D23" w:rsidP="00322D23">
      <w:pPr>
        <w:autoSpaceDE w:val="0"/>
        <w:autoSpaceDN w:val="0"/>
        <w:adjustRightInd w:val="0"/>
        <w:rPr>
          <w:color w:val="000000"/>
          <w:lang w:eastAsia="en-AU"/>
        </w:rPr>
      </w:pPr>
      <w:r w:rsidRPr="00322D23">
        <w:rPr>
          <w:color w:val="000000"/>
          <w:lang w:eastAsia="en-AU"/>
        </w:rPr>
        <w:t xml:space="preserve">Library and collection research </w:t>
      </w:r>
    </w:p>
    <w:p w:rsidR="00322D23" w:rsidRDefault="00322D23" w:rsidP="00322D23">
      <w:pPr>
        <w:autoSpaceDE w:val="0"/>
        <w:autoSpaceDN w:val="0"/>
        <w:adjustRightInd w:val="0"/>
        <w:rPr>
          <w:color w:val="000000"/>
          <w:lang w:eastAsia="en-AU"/>
        </w:rPr>
      </w:pPr>
      <w:proofErr w:type="gramStart"/>
      <w:r w:rsidRPr="00322D23">
        <w:rPr>
          <w:color w:val="000000"/>
          <w:lang w:eastAsia="en-AU"/>
        </w:rPr>
        <w:t>Disbursement of maintenance budget and maintenance of equipment.</w:t>
      </w:r>
      <w:proofErr w:type="gramEnd"/>
      <w:r w:rsidRPr="00322D23">
        <w:rPr>
          <w:color w:val="000000"/>
          <w:lang w:eastAsia="en-AU"/>
        </w:rPr>
        <w:t xml:space="preserve"> </w:t>
      </w:r>
    </w:p>
    <w:p w:rsidR="00322D23" w:rsidRDefault="00322D23" w:rsidP="00322D23">
      <w:pPr>
        <w:autoSpaceDE w:val="0"/>
        <w:autoSpaceDN w:val="0"/>
        <w:adjustRightInd w:val="0"/>
        <w:rPr>
          <w:color w:val="000000"/>
          <w:lang w:eastAsia="en-AU"/>
        </w:rPr>
      </w:pPr>
      <w:r w:rsidRPr="00322D23">
        <w:rPr>
          <w:color w:val="000000"/>
          <w:lang w:eastAsia="en-AU"/>
        </w:rPr>
        <w:t xml:space="preserve">Promotion of the museum, Department and the earth sciences to schools and the public, production of quarterly newsletter (1985-1990) </w:t>
      </w:r>
    </w:p>
    <w:p w:rsidR="00CA2833" w:rsidRPr="00CA2833" w:rsidRDefault="00CA2833" w:rsidP="00322D23">
      <w:pPr>
        <w:autoSpaceDE w:val="0"/>
        <w:autoSpaceDN w:val="0"/>
        <w:adjustRightInd w:val="0"/>
        <w:rPr>
          <w:color w:val="000000"/>
          <w:lang w:eastAsia="en-AU"/>
        </w:rPr>
      </w:pPr>
      <w:r w:rsidRPr="00CA2833">
        <w:rPr>
          <w:color w:val="000000"/>
          <w:lang w:eastAsia="en-AU"/>
        </w:rPr>
        <w:t xml:space="preserve">Development of on-campus visits and curriculum-specific educational programs for junior and senior school groups, design of worksheets, tours of museum </w:t>
      </w:r>
    </w:p>
    <w:p w:rsidR="00CA2833" w:rsidRPr="00CA2833" w:rsidRDefault="00CA2833" w:rsidP="00EB24D5">
      <w:pPr>
        <w:autoSpaceDE w:val="0"/>
        <w:autoSpaceDN w:val="0"/>
        <w:adjustRightInd w:val="0"/>
        <w:rPr>
          <w:color w:val="000000"/>
          <w:lang w:eastAsia="en-AU"/>
        </w:rPr>
      </w:pPr>
      <w:r w:rsidRPr="00CA2833">
        <w:rPr>
          <w:color w:val="000000"/>
          <w:lang w:eastAsia="en-AU"/>
        </w:rPr>
        <w:t>Answering public</w:t>
      </w:r>
      <w:r w:rsidR="00945C9B">
        <w:rPr>
          <w:color w:val="000000"/>
          <w:lang w:eastAsia="en-AU"/>
        </w:rPr>
        <w:t>,</w:t>
      </w:r>
      <w:r w:rsidRPr="00CA2833">
        <w:rPr>
          <w:color w:val="000000"/>
          <w:lang w:eastAsia="en-AU"/>
        </w:rPr>
        <w:t xml:space="preserve"> media and scientific inquiries </w:t>
      </w:r>
    </w:p>
    <w:p w:rsidR="00CA2833" w:rsidRPr="00CA2833" w:rsidRDefault="00CA2833" w:rsidP="00EB24D5">
      <w:pPr>
        <w:autoSpaceDE w:val="0"/>
        <w:autoSpaceDN w:val="0"/>
        <w:adjustRightInd w:val="0"/>
        <w:rPr>
          <w:color w:val="000000"/>
          <w:lang w:eastAsia="en-AU"/>
        </w:rPr>
      </w:pPr>
      <w:r w:rsidRPr="00CA2833">
        <w:rPr>
          <w:color w:val="000000"/>
          <w:lang w:eastAsia="en-AU"/>
        </w:rPr>
        <w:t xml:space="preserve">Public speaking, media work and departmental seminars. </w:t>
      </w:r>
    </w:p>
    <w:p w:rsidR="00F31247" w:rsidRPr="00022E3E" w:rsidRDefault="00F31247"/>
    <w:p w:rsidR="008910DB" w:rsidRDefault="008910DB">
      <w:pPr>
        <w:spacing w:after="120"/>
        <w:rPr>
          <w:b/>
          <w:bCs/>
        </w:rPr>
      </w:pPr>
    </w:p>
    <w:p w:rsidR="00F5659E" w:rsidRDefault="00F5659E">
      <w:pPr>
        <w:spacing w:after="120"/>
        <w:rPr>
          <w:b/>
          <w:bCs/>
        </w:rPr>
      </w:pPr>
    </w:p>
    <w:p w:rsidR="00F5659E" w:rsidRDefault="00F5659E">
      <w:pPr>
        <w:spacing w:after="120"/>
        <w:rPr>
          <w:b/>
          <w:bCs/>
        </w:rPr>
      </w:pPr>
    </w:p>
    <w:p w:rsidR="008910DB" w:rsidRDefault="008910DB">
      <w:pPr>
        <w:spacing w:after="120"/>
      </w:pPr>
      <w:r>
        <w:rPr>
          <w:b/>
          <w:bCs/>
        </w:rPr>
        <w:lastRenderedPageBreak/>
        <w:t>Professional Associations</w:t>
      </w:r>
      <w:r>
        <w:t xml:space="preserve">: </w:t>
      </w:r>
    </w:p>
    <w:p w:rsidR="00646BCB" w:rsidRDefault="005627CA" w:rsidP="005627CA">
      <w:pPr>
        <w:ind w:left="340" w:hanging="340"/>
      </w:pPr>
      <w:r w:rsidRPr="005627CA">
        <w:t>•</w:t>
      </w:r>
      <w:r>
        <w:t xml:space="preserve"> </w:t>
      </w:r>
      <w:r w:rsidR="00646BCB">
        <w:t>Vice President UMAC an international committee for university museums and collections 2019-2022</w:t>
      </w:r>
    </w:p>
    <w:p w:rsidR="005627CA" w:rsidRDefault="00646BCB" w:rsidP="005627CA">
      <w:pPr>
        <w:ind w:left="340" w:hanging="340"/>
      </w:pPr>
      <w:proofErr w:type="gramStart"/>
      <w:r w:rsidRPr="00646BCB">
        <w:t xml:space="preserve">• </w:t>
      </w:r>
      <w:r w:rsidR="005627CA">
        <w:t>Editor University Museums and Collections Journal.</w:t>
      </w:r>
      <w:proofErr w:type="gramEnd"/>
      <w:r w:rsidR="005627CA">
        <w:t xml:space="preserve"> 2016- </w:t>
      </w:r>
      <w:proofErr w:type="gramStart"/>
      <w:r w:rsidR="005627CA">
        <w:t>present</w:t>
      </w:r>
      <w:proofErr w:type="gramEnd"/>
    </w:p>
    <w:p w:rsidR="008F6AF4" w:rsidRDefault="004A74D7" w:rsidP="005627CA">
      <w:pPr>
        <w:ind w:left="340" w:hanging="340"/>
      </w:pPr>
      <w:r w:rsidRPr="004A74D7">
        <w:t xml:space="preserve">• </w:t>
      </w:r>
      <w:r w:rsidR="008F6AF4">
        <w:t>Visiting Scholar, Shanghai J</w:t>
      </w:r>
      <w:r w:rsidR="005627CA">
        <w:t>iao Tong University, 2016 - 2019</w:t>
      </w:r>
    </w:p>
    <w:p w:rsidR="00EB24D5" w:rsidRDefault="008F6AF4" w:rsidP="0024232C">
      <w:pPr>
        <w:ind w:left="340" w:hanging="340"/>
      </w:pPr>
      <w:r w:rsidRPr="008F6AF4">
        <w:t>•</w:t>
      </w:r>
      <w:r>
        <w:t xml:space="preserve"> </w:t>
      </w:r>
      <w:r w:rsidR="00EB24D5">
        <w:t>Convenor, “A Cultural Cacophony” Museums Australia National Conference, Sydney, 2015, part of Vivid Ideas.</w:t>
      </w:r>
    </w:p>
    <w:p w:rsidR="004A74D7" w:rsidRDefault="00EB24D5" w:rsidP="0024232C">
      <w:pPr>
        <w:ind w:left="340" w:hanging="340"/>
      </w:pPr>
      <w:r w:rsidRPr="00EB24D5">
        <w:t xml:space="preserve">• </w:t>
      </w:r>
      <w:r w:rsidR="004A74D7" w:rsidRPr="004A74D7">
        <w:t>Convenor, “Place, Space and Identity, Future Directions for Museums in NSW”, MANSW symposium, 2011.</w:t>
      </w:r>
    </w:p>
    <w:p w:rsidR="004A74D7" w:rsidRDefault="004A74D7" w:rsidP="0024232C">
      <w:pPr>
        <w:ind w:left="340" w:hanging="340"/>
      </w:pPr>
      <w:r w:rsidRPr="004A74D7">
        <w:t xml:space="preserve">• Chair, NSW Branch, Museums Australia, 2009 </w:t>
      </w:r>
      <w:r w:rsidR="00EB24D5">
        <w:t>–</w:t>
      </w:r>
      <w:r w:rsidRPr="004A74D7">
        <w:t xml:space="preserve"> 2013</w:t>
      </w:r>
      <w:r w:rsidR="00945C9B">
        <w:t>, 2014-2016</w:t>
      </w:r>
    </w:p>
    <w:p w:rsidR="004A74D7" w:rsidRDefault="004A74D7" w:rsidP="0024232C">
      <w:pPr>
        <w:ind w:left="340" w:hanging="340"/>
      </w:pPr>
      <w:r w:rsidRPr="004A74D7">
        <w:t>• (Co)</w:t>
      </w:r>
      <w:r w:rsidR="005627CA">
        <w:t xml:space="preserve"> </w:t>
      </w:r>
      <w:r w:rsidRPr="004A74D7">
        <w:t>Editor, Science Education News – journal of the NSW Science Teachers Association, 2002-2009 (citation for service to the Association awarded in 2010).</w:t>
      </w:r>
    </w:p>
    <w:p w:rsidR="008910DB" w:rsidRDefault="008910DB" w:rsidP="005627CA">
      <w:pPr>
        <w:ind w:left="340" w:hanging="340"/>
        <w:rPr>
          <w:sz w:val="20"/>
        </w:rPr>
      </w:pPr>
    </w:p>
    <w:p w:rsidR="008910DB" w:rsidRDefault="00646BCB">
      <w:pPr>
        <w:spacing w:after="120"/>
        <w:rPr>
          <w:b/>
          <w:bCs/>
        </w:rPr>
      </w:pPr>
      <w:r>
        <w:rPr>
          <w:b/>
          <w:bCs/>
        </w:rPr>
        <w:t>F</w:t>
      </w:r>
      <w:r w:rsidR="0024232C">
        <w:rPr>
          <w:b/>
          <w:bCs/>
        </w:rPr>
        <w:t>und raising, g</w:t>
      </w:r>
      <w:r w:rsidR="008910DB">
        <w:rPr>
          <w:b/>
          <w:bCs/>
        </w:rPr>
        <w:t xml:space="preserve">rants, </w:t>
      </w:r>
      <w:r w:rsidR="0024232C">
        <w:rPr>
          <w:b/>
          <w:bCs/>
        </w:rPr>
        <w:t>a</w:t>
      </w:r>
      <w:r w:rsidR="008910DB">
        <w:rPr>
          <w:b/>
          <w:bCs/>
        </w:rPr>
        <w:t xml:space="preserve">wards and associated </w:t>
      </w:r>
      <w:r w:rsidR="0024232C">
        <w:rPr>
          <w:b/>
          <w:bCs/>
        </w:rPr>
        <w:t xml:space="preserve">professional </w:t>
      </w:r>
      <w:r w:rsidR="008910DB">
        <w:rPr>
          <w:b/>
          <w:bCs/>
        </w:rPr>
        <w:t xml:space="preserve">activity: </w:t>
      </w:r>
    </w:p>
    <w:p w:rsidR="005627CA" w:rsidRDefault="005627CA" w:rsidP="004A74D7">
      <w:pPr>
        <w:numPr>
          <w:ilvl w:val="0"/>
          <w:numId w:val="13"/>
        </w:numPr>
      </w:pPr>
      <w:r>
        <w:t>2018 Macquarie University Strategic Priori</w:t>
      </w:r>
      <w:r w:rsidR="0016556C">
        <w:t xml:space="preserve">ty Learning and Teaching Grant for curriculum mapping project (joint lead) $58,000 </w:t>
      </w:r>
    </w:p>
    <w:p w:rsidR="00945C9B" w:rsidRDefault="00945C9B" w:rsidP="004A74D7">
      <w:pPr>
        <w:numPr>
          <w:ilvl w:val="0"/>
          <w:numId w:val="13"/>
        </w:numPr>
      </w:pPr>
      <w:r>
        <w:t>2014 MAGNA</w:t>
      </w:r>
      <w:r w:rsidR="0016556C">
        <w:t xml:space="preserve"> (Museums and Galleries National Award)</w:t>
      </w:r>
      <w:r>
        <w:t xml:space="preserve"> </w:t>
      </w:r>
      <w:r w:rsidR="007C0B98">
        <w:t xml:space="preserve">in the category of temporary and travelling exhibitions for </w:t>
      </w:r>
      <w:r w:rsidR="007C0B98" w:rsidRPr="007C0B98">
        <w:rPr>
          <w:i/>
        </w:rPr>
        <w:t>Affinities – 7 museums, 50 objects</w:t>
      </w:r>
      <w:r w:rsidR="007C0B98">
        <w:t xml:space="preserve"> at Macquarie University Art Gallery (as part of curatorial team)</w:t>
      </w:r>
    </w:p>
    <w:p w:rsidR="009B091E" w:rsidRDefault="009B091E" w:rsidP="004A74D7">
      <w:pPr>
        <w:numPr>
          <w:ilvl w:val="0"/>
          <w:numId w:val="13"/>
        </w:numPr>
      </w:pPr>
      <w:r w:rsidRPr="009B091E">
        <w:t>2011 Museums Metadata Exchange, Australian National Data Service, joint project between the Council of Australian Museum Directors and Museums Australia - $500,000 (member of steering committee as representative of Museums Australia)</w:t>
      </w:r>
    </w:p>
    <w:p w:rsidR="009B091E" w:rsidRDefault="009B091E" w:rsidP="004A74D7">
      <w:pPr>
        <w:numPr>
          <w:ilvl w:val="0"/>
          <w:numId w:val="13"/>
        </w:numPr>
      </w:pPr>
      <w:r w:rsidRPr="009B091E">
        <w:t>2009 Macquarie University Research Development Grant (University Museums), $21,000.</w:t>
      </w:r>
    </w:p>
    <w:p w:rsidR="009B091E" w:rsidRDefault="009B091E" w:rsidP="004A74D7">
      <w:pPr>
        <w:numPr>
          <w:ilvl w:val="0"/>
          <w:numId w:val="13"/>
        </w:numPr>
      </w:pPr>
      <w:r w:rsidRPr="009B091E">
        <w:t>2005 Invited Keynote speaker on Museums and Curatorship to the 6th Latin American Palaeontological</w:t>
      </w:r>
      <w:r>
        <w:t xml:space="preserve"> Congress, Aracaju, Brazil.</w:t>
      </w:r>
    </w:p>
    <w:p w:rsidR="007C0B98" w:rsidRDefault="007C0B98" w:rsidP="004A74D7">
      <w:pPr>
        <w:numPr>
          <w:ilvl w:val="0"/>
          <w:numId w:val="13"/>
        </w:numPr>
      </w:pPr>
      <w:r>
        <w:t xml:space="preserve">2004 Macquarie University Innovation </w:t>
      </w:r>
      <w:proofErr w:type="gramStart"/>
      <w:r>
        <w:t>Award,</w:t>
      </w:r>
      <w:proofErr w:type="gramEnd"/>
      <w:r>
        <w:t xml:space="preserve"> highly commended in the category of teaching and learning for the introduction of the Museum Studies programs.</w:t>
      </w:r>
    </w:p>
    <w:p w:rsidR="008910DB" w:rsidRDefault="008910DB" w:rsidP="004A74D7"/>
    <w:p w:rsidR="008845AC" w:rsidRDefault="008845AC" w:rsidP="008845AC">
      <w:pPr>
        <w:pStyle w:val="Heading2"/>
      </w:pPr>
      <w:r>
        <w:t>Recent s</w:t>
      </w:r>
      <w:r w:rsidR="00B047C8">
        <w:t>elected</w:t>
      </w:r>
      <w:r>
        <w:t xml:space="preserve"> publications</w:t>
      </w:r>
      <w:r w:rsidR="00B047C8">
        <w:t xml:space="preserve"> (2014 to present)</w:t>
      </w:r>
    </w:p>
    <w:p w:rsidR="008845AC" w:rsidRDefault="008845AC" w:rsidP="004A74D7"/>
    <w:p w:rsidR="004B6433" w:rsidRPr="00B047C8" w:rsidRDefault="00B047C8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2014.</w:t>
      </w:r>
      <w:proofErr w:type="gramEnd"/>
      <w:r w:rsidRPr="00B047C8">
        <w:rPr>
          <w:sz w:val="22"/>
        </w:rPr>
        <w:t xml:space="preserve"> Why Universities Collect. In Macquarie University Museums </w:t>
      </w:r>
      <w:r w:rsidR="004B6433" w:rsidRPr="00B047C8">
        <w:rPr>
          <w:sz w:val="22"/>
        </w:rPr>
        <w:t xml:space="preserve">and Collections curatorial team (Editors). </w:t>
      </w:r>
      <w:r w:rsidR="004B6433" w:rsidRPr="00872754">
        <w:rPr>
          <w:i/>
          <w:sz w:val="22"/>
        </w:rPr>
        <w:t>Affinities: 7 Museums, 50 Objects</w:t>
      </w:r>
      <w:r w:rsidR="004B6433" w:rsidRPr="00B047C8">
        <w:rPr>
          <w:sz w:val="22"/>
        </w:rPr>
        <w:t xml:space="preserve"> (Exhibition Catalogue) Macquarie University Art Gallery: 6-9.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&amp; JANISEWSKI, L. 2014.</w:t>
      </w:r>
      <w:proofErr w:type="gramEnd"/>
      <w:r w:rsidRPr="00B047C8">
        <w:rPr>
          <w:sz w:val="22"/>
        </w:rPr>
        <w:t xml:space="preserve"> </w:t>
      </w:r>
      <w:proofErr w:type="spellStart"/>
      <w:r w:rsidRPr="00B047C8">
        <w:rPr>
          <w:sz w:val="22"/>
        </w:rPr>
        <w:t>Earthlines</w:t>
      </w:r>
      <w:proofErr w:type="spellEnd"/>
      <w:r w:rsidRPr="00B047C8">
        <w:rPr>
          <w:sz w:val="22"/>
        </w:rPr>
        <w:t xml:space="preserve">: Exploring the limits of symbolic knowledge systems. Nathalie </w:t>
      </w:r>
      <w:proofErr w:type="spellStart"/>
      <w:r w:rsidRPr="00B047C8">
        <w:rPr>
          <w:sz w:val="22"/>
        </w:rPr>
        <w:t>Hartog</w:t>
      </w:r>
      <w:proofErr w:type="spellEnd"/>
      <w:r w:rsidRPr="00B047C8">
        <w:rPr>
          <w:sz w:val="22"/>
        </w:rPr>
        <w:t>-Gautier Exhibition Catalogue, Macquarie University: 20pp.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2014.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Rethinking university museums: Material collections and the changing world of higher education.</w:t>
      </w:r>
      <w:proofErr w:type="gramEnd"/>
      <w:r w:rsidRPr="00B047C8">
        <w:rPr>
          <w:sz w:val="22"/>
        </w:rPr>
        <w:t xml:space="preserve"> </w:t>
      </w:r>
      <w:r w:rsidRPr="00872754">
        <w:rPr>
          <w:i/>
          <w:sz w:val="22"/>
        </w:rPr>
        <w:t>Museums Australia Magazine</w:t>
      </w:r>
      <w:r w:rsidRPr="00B047C8">
        <w:rPr>
          <w:sz w:val="22"/>
        </w:rPr>
        <w:t>, 22(3): 18-22.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2014.</w:t>
      </w:r>
      <w:proofErr w:type="gramEnd"/>
      <w:r w:rsidRPr="00B047C8">
        <w:rPr>
          <w:sz w:val="22"/>
        </w:rPr>
        <w:t xml:space="preserve"> Book review: Museums and Higher Education working together: Challenges and Opportunities. </w:t>
      </w:r>
      <w:r w:rsidRPr="00872754">
        <w:rPr>
          <w:i/>
          <w:sz w:val="22"/>
        </w:rPr>
        <w:t>Museums Australia Magazine</w:t>
      </w:r>
      <w:r w:rsidRPr="00B047C8">
        <w:rPr>
          <w:sz w:val="22"/>
        </w:rPr>
        <w:t>, 22(3): 34-35.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2014.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Constellations of the human imagination.</w:t>
      </w:r>
      <w:proofErr w:type="gramEnd"/>
      <w:r w:rsidRPr="00B047C8">
        <w:rPr>
          <w:sz w:val="22"/>
        </w:rPr>
        <w:t xml:space="preserve"> In, PARKER, Q., DAVIS, R., HARGRAVES, K. &amp; JANISZEWSKI, L. Fields of Vision: Art and Astronomy (Exhibition catalogue): 4.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2014.</w:t>
      </w:r>
      <w:proofErr w:type="gramEnd"/>
      <w:r w:rsidRPr="00B047C8">
        <w:rPr>
          <w:sz w:val="22"/>
        </w:rPr>
        <w:t xml:space="preserve"> Something new and fresh: shaping the cultural landscapes of Sydney’s third university. In, D</w:t>
      </w:r>
      <w:r w:rsidR="00872754">
        <w:rPr>
          <w:sz w:val="22"/>
        </w:rPr>
        <w:t>avis</w:t>
      </w:r>
      <w:r w:rsidRPr="00B047C8">
        <w:rPr>
          <w:sz w:val="22"/>
        </w:rPr>
        <w:t>, R., H</w:t>
      </w:r>
      <w:r w:rsidR="00872754">
        <w:rPr>
          <w:sz w:val="22"/>
        </w:rPr>
        <w:t>argraves</w:t>
      </w:r>
      <w:r w:rsidRPr="00B047C8">
        <w:rPr>
          <w:sz w:val="22"/>
        </w:rPr>
        <w:t xml:space="preserve">, K., </w:t>
      </w:r>
      <w:proofErr w:type="spellStart"/>
      <w:r w:rsidRPr="00B047C8">
        <w:rPr>
          <w:sz w:val="22"/>
        </w:rPr>
        <w:t>J</w:t>
      </w:r>
      <w:r w:rsidR="00872754">
        <w:rPr>
          <w:sz w:val="22"/>
        </w:rPr>
        <w:t>aniszewski</w:t>
      </w:r>
      <w:proofErr w:type="spellEnd"/>
      <w:r w:rsidRPr="00B047C8">
        <w:rPr>
          <w:sz w:val="22"/>
        </w:rPr>
        <w:t>, L. &amp; S</w:t>
      </w:r>
      <w:r w:rsidR="00872754">
        <w:rPr>
          <w:sz w:val="22"/>
        </w:rPr>
        <w:t>impson</w:t>
      </w:r>
      <w:r w:rsidRPr="00B047C8">
        <w:rPr>
          <w:sz w:val="22"/>
        </w:rPr>
        <w:t xml:space="preserve">, A. </w:t>
      </w:r>
      <w:r w:rsidRPr="00872754">
        <w:rPr>
          <w:i/>
          <w:sz w:val="22"/>
        </w:rPr>
        <w:t xml:space="preserve">Creative Revisions Retracing 50 years of Artistic Responses to the University Campus </w:t>
      </w:r>
      <w:r w:rsidRPr="00B047C8">
        <w:rPr>
          <w:sz w:val="22"/>
        </w:rPr>
        <w:t>(Exhibition Catalogue): 6-15.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lastRenderedPageBreak/>
        <w:t>SIMPSON, A. 2014.</w:t>
      </w:r>
      <w:proofErr w:type="gramEnd"/>
      <w:r w:rsidRPr="00B047C8">
        <w:rPr>
          <w:sz w:val="22"/>
        </w:rPr>
        <w:t xml:space="preserve"> After the Nimbin museum fire: How to model cultural recovery. </w:t>
      </w:r>
      <w:r w:rsidRPr="00872754">
        <w:rPr>
          <w:i/>
          <w:sz w:val="22"/>
        </w:rPr>
        <w:t>Museums Australia Magazine</w:t>
      </w:r>
      <w:r w:rsidRPr="00B047C8">
        <w:rPr>
          <w:sz w:val="22"/>
        </w:rPr>
        <w:t>, 22(4): 7.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CHINNECK, S., DOLLIMORE, C. &amp; SIMPSON A. 2015.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Picturing a living campus: fifty years of students at Macquarie exhibited.</w:t>
      </w:r>
      <w:proofErr w:type="gramEnd"/>
      <w:r w:rsidRPr="00B047C8">
        <w:rPr>
          <w:sz w:val="22"/>
        </w:rPr>
        <w:t xml:space="preserve"> </w:t>
      </w:r>
      <w:proofErr w:type="gramStart"/>
      <w:r w:rsidRPr="00872754">
        <w:rPr>
          <w:i/>
          <w:sz w:val="22"/>
        </w:rPr>
        <w:t>Museums Australia Magazine</w:t>
      </w:r>
      <w:r w:rsidRPr="00B047C8">
        <w:rPr>
          <w:sz w:val="22"/>
        </w:rPr>
        <w:t>.</w:t>
      </w:r>
      <w:proofErr w:type="gramEnd"/>
      <w:r w:rsidRPr="00B047C8">
        <w:rPr>
          <w:sz w:val="22"/>
        </w:rPr>
        <w:t xml:space="preserve"> 23(4): 22-24.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HAMMOND, G. &amp; SIMPSON, A. 2015.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Soft Power Working Spaces and First Nation Voices, Museums and the Power of Attraction.</w:t>
      </w:r>
      <w:proofErr w:type="gramEnd"/>
      <w:r w:rsidRPr="00B047C8">
        <w:rPr>
          <w:sz w:val="22"/>
        </w:rPr>
        <w:t xml:space="preserve"> In C</w:t>
      </w:r>
      <w:r w:rsidR="00B047C8">
        <w:rPr>
          <w:sz w:val="22"/>
        </w:rPr>
        <w:t>hitty</w:t>
      </w:r>
      <w:r w:rsidRPr="00B047C8">
        <w:rPr>
          <w:sz w:val="22"/>
        </w:rPr>
        <w:t>, N</w:t>
      </w:r>
      <w:r w:rsidR="00B047C8">
        <w:rPr>
          <w:sz w:val="22"/>
        </w:rPr>
        <w:t>.</w:t>
      </w:r>
      <w:r w:rsidRPr="00B047C8">
        <w:rPr>
          <w:sz w:val="22"/>
        </w:rPr>
        <w:t xml:space="preserve"> &amp; L</w:t>
      </w:r>
      <w:r w:rsidR="00B047C8">
        <w:rPr>
          <w:sz w:val="22"/>
        </w:rPr>
        <w:t>ou</w:t>
      </w:r>
      <w:r w:rsidRPr="00B047C8">
        <w:rPr>
          <w:sz w:val="22"/>
        </w:rPr>
        <w:t>, Q. (</w:t>
      </w:r>
      <w:proofErr w:type="spellStart"/>
      <w:r w:rsidRPr="00B047C8">
        <w:rPr>
          <w:sz w:val="22"/>
        </w:rPr>
        <w:t>Eds</w:t>
      </w:r>
      <w:proofErr w:type="spellEnd"/>
      <w:r w:rsidRPr="00B047C8">
        <w:rPr>
          <w:sz w:val="22"/>
        </w:rPr>
        <w:t xml:space="preserve">) </w:t>
      </w:r>
      <w:r w:rsidRPr="00872754">
        <w:rPr>
          <w:i/>
          <w:sz w:val="22"/>
        </w:rPr>
        <w:t>China and the World, Theatres of Soft Power</w:t>
      </w:r>
      <w:r w:rsidRPr="00B047C8">
        <w:rPr>
          <w:sz w:val="22"/>
        </w:rPr>
        <w:t xml:space="preserve">.  </w:t>
      </w:r>
      <w:proofErr w:type="gramStart"/>
      <w:r w:rsidRPr="00B047C8">
        <w:rPr>
          <w:sz w:val="22"/>
        </w:rPr>
        <w:t>Communication University of China.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257-269.</w:t>
      </w:r>
      <w:proofErr w:type="gramEnd"/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2015.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The "Professor" and the Village Square, Pro Hart (1928-2006), Macquarie University, 1987.</w:t>
      </w:r>
      <w:proofErr w:type="gramEnd"/>
      <w:r w:rsidRPr="00B047C8">
        <w:rPr>
          <w:sz w:val="22"/>
        </w:rPr>
        <w:t xml:space="preserve"> In Davis, R., </w:t>
      </w:r>
      <w:proofErr w:type="spellStart"/>
      <w:r w:rsidRPr="00B047C8">
        <w:rPr>
          <w:sz w:val="22"/>
        </w:rPr>
        <w:t>Janiszewski</w:t>
      </w:r>
      <w:proofErr w:type="spellEnd"/>
      <w:r w:rsidRPr="00B047C8">
        <w:rPr>
          <w:sz w:val="22"/>
        </w:rPr>
        <w:t>, L. &amp; Simons, J. (</w:t>
      </w:r>
      <w:proofErr w:type="spellStart"/>
      <w:r w:rsidRPr="00B047C8">
        <w:rPr>
          <w:sz w:val="22"/>
        </w:rPr>
        <w:t>Eds</w:t>
      </w:r>
      <w:proofErr w:type="spellEnd"/>
      <w:r w:rsidRPr="00B047C8">
        <w:rPr>
          <w:sz w:val="22"/>
        </w:rPr>
        <w:t xml:space="preserve">) </w:t>
      </w:r>
      <w:r w:rsidRPr="00872754">
        <w:rPr>
          <w:i/>
          <w:sz w:val="22"/>
        </w:rPr>
        <w:t>Macquarie University Art Collection 50 Highlights</w:t>
      </w:r>
      <w:r w:rsidRPr="00B047C8">
        <w:rPr>
          <w:sz w:val="22"/>
        </w:rPr>
        <w:t xml:space="preserve">, Macquarie University: 10-11. 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2015.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Bronwyn Bancroft (b. 1958) Grandmother’s Country 2005.</w:t>
      </w:r>
      <w:proofErr w:type="gramEnd"/>
      <w:r w:rsidRPr="00B047C8">
        <w:rPr>
          <w:sz w:val="22"/>
        </w:rPr>
        <w:t xml:space="preserve"> In Davis, R., </w:t>
      </w:r>
      <w:proofErr w:type="spellStart"/>
      <w:r w:rsidRPr="00B047C8">
        <w:rPr>
          <w:sz w:val="22"/>
        </w:rPr>
        <w:t>Janiszewski</w:t>
      </w:r>
      <w:proofErr w:type="spellEnd"/>
      <w:r w:rsidRPr="00B047C8">
        <w:rPr>
          <w:sz w:val="22"/>
        </w:rPr>
        <w:t>, L. &amp; Simons, J. (</w:t>
      </w:r>
      <w:proofErr w:type="spellStart"/>
      <w:r w:rsidRPr="00B047C8">
        <w:rPr>
          <w:sz w:val="22"/>
        </w:rPr>
        <w:t>Eds</w:t>
      </w:r>
      <w:proofErr w:type="spellEnd"/>
      <w:r w:rsidRPr="00B047C8">
        <w:rPr>
          <w:sz w:val="22"/>
        </w:rPr>
        <w:t xml:space="preserve">) </w:t>
      </w:r>
      <w:r w:rsidRPr="00872754">
        <w:rPr>
          <w:i/>
          <w:sz w:val="22"/>
        </w:rPr>
        <w:t>Macquarie University Art Collection 50 Highlights</w:t>
      </w:r>
      <w:r w:rsidRPr="00B047C8">
        <w:rPr>
          <w:sz w:val="22"/>
        </w:rPr>
        <w:t xml:space="preserve">, Macquarie University: 18-19. 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TROTTER, J.A., WILLIAMS, I.S., BARNES, C.R., MANNIK, P. &amp; SIMPSON, A. 2016.</w:t>
      </w:r>
      <w:proofErr w:type="gramEnd"/>
      <w:r w:rsidRPr="00B047C8">
        <w:rPr>
          <w:sz w:val="22"/>
        </w:rPr>
        <w:t xml:space="preserve"> New conodont δ18O records of Silurian climate change: Implications for environmental and biological events. </w:t>
      </w:r>
      <w:r w:rsidRPr="00872754">
        <w:rPr>
          <w:i/>
          <w:sz w:val="22"/>
        </w:rPr>
        <w:t xml:space="preserve">Palaeogeography, </w:t>
      </w:r>
      <w:proofErr w:type="spellStart"/>
      <w:r w:rsidRPr="00872754">
        <w:rPr>
          <w:i/>
          <w:sz w:val="22"/>
        </w:rPr>
        <w:t>Palaeoclimatology</w:t>
      </w:r>
      <w:proofErr w:type="spellEnd"/>
      <w:r w:rsidRPr="00872754">
        <w:rPr>
          <w:i/>
          <w:sz w:val="22"/>
        </w:rPr>
        <w:t>, Palaeoecology</w:t>
      </w:r>
      <w:r w:rsidRPr="00B047C8">
        <w:rPr>
          <w:sz w:val="22"/>
        </w:rPr>
        <w:t xml:space="preserve"> 443: 34-48.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2016.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Reorienting the Australian Museum.</w:t>
      </w:r>
      <w:proofErr w:type="gramEnd"/>
      <w:r w:rsidRPr="00B047C8">
        <w:rPr>
          <w:sz w:val="22"/>
        </w:rPr>
        <w:t xml:space="preserve"> </w:t>
      </w:r>
      <w:proofErr w:type="spellStart"/>
      <w:proofErr w:type="gramStart"/>
      <w:r w:rsidRPr="00872754">
        <w:rPr>
          <w:i/>
          <w:sz w:val="22"/>
        </w:rPr>
        <w:t>reCollections</w:t>
      </w:r>
      <w:proofErr w:type="spellEnd"/>
      <w:proofErr w:type="gramEnd"/>
      <w:r w:rsidRPr="00B047C8">
        <w:rPr>
          <w:sz w:val="22"/>
        </w:rPr>
        <w:t xml:space="preserve"> 11 (1), </w:t>
      </w:r>
    </w:p>
    <w:p w:rsidR="004B6433" w:rsidRPr="00B047C8" w:rsidRDefault="004B6433" w:rsidP="00B047C8">
      <w:pPr>
        <w:ind w:hanging="567"/>
        <w:rPr>
          <w:sz w:val="22"/>
        </w:rPr>
      </w:pPr>
      <w:r w:rsidRPr="00B047C8">
        <w:rPr>
          <w:sz w:val="22"/>
        </w:rPr>
        <w:t>http://recollections.nma.gov.au/issues/volume_11_number_1/commentary/reorienting_the_australian_museum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HAMMOND, G. &amp; SIMPSON, A. 2016.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University museum spaces, soft power and cross-cultural communication.</w:t>
      </w:r>
      <w:proofErr w:type="gramEnd"/>
      <w:r w:rsidRPr="00B047C8">
        <w:rPr>
          <w:sz w:val="22"/>
        </w:rPr>
        <w:t xml:space="preserve"> </w:t>
      </w:r>
      <w:r w:rsidRPr="00872754">
        <w:rPr>
          <w:i/>
          <w:sz w:val="22"/>
        </w:rPr>
        <w:t>University Museums and Collections Journal</w:t>
      </w:r>
      <w:r w:rsidRPr="00B047C8">
        <w:rPr>
          <w:sz w:val="22"/>
        </w:rPr>
        <w:t xml:space="preserve"> 7: 30-34.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2016.</w:t>
      </w:r>
      <w:proofErr w:type="gramEnd"/>
      <w:r w:rsidRPr="00B047C8">
        <w:rPr>
          <w:sz w:val="22"/>
        </w:rPr>
        <w:t xml:space="preserve"> Book review: Museum collections reinterpreted and represented.  </w:t>
      </w:r>
      <w:r w:rsidRPr="00872754">
        <w:rPr>
          <w:i/>
          <w:sz w:val="22"/>
        </w:rPr>
        <w:t>Museums Galleries Australia Magazine</w:t>
      </w:r>
      <w:r w:rsidRPr="00B047C8">
        <w:rPr>
          <w:sz w:val="22"/>
        </w:rPr>
        <w:t>, 25(1): 58-59.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&amp; HAMMOND, G. (Editors) 2016.</w:t>
      </w:r>
      <w:proofErr w:type="gramEnd"/>
      <w:r w:rsidRPr="00B047C8">
        <w:rPr>
          <w:sz w:val="22"/>
        </w:rPr>
        <w:t xml:space="preserve"> </w:t>
      </w:r>
      <w:r w:rsidRPr="00872754">
        <w:rPr>
          <w:i/>
          <w:sz w:val="22"/>
        </w:rPr>
        <w:t>A Cultural Cacophony: Museum Perspectives and Projects.</w:t>
      </w:r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Museums Galleries Australia, Canberra, 245pp.</w:t>
      </w:r>
      <w:proofErr w:type="gramEnd"/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&amp; HAMMOND, G. 2016.</w:t>
      </w:r>
      <w:proofErr w:type="gramEnd"/>
      <w:r w:rsidRPr="00B047C8">
        <w:rPr>
          <w:sz w:val="22"/>
        </w:rPr>
        <w:t xml:space="preserve"> A Professional Cacophony in S</w:t>
      </w:r>
      <w:r w:rsidR="00B047C8">
        <w:rPr>
          <w:sz w:val="22"/>
        </w:rPr>
        <w:t>impson</w:t>
      </w:r>
      <w:r w:rsidRPr="00B047C8">
        <w:rPr>
          <w:sz w:val="22"/>
        </w:rPr>
        <w:t>, A. &amp; H</w:t>
      </w:r>
      <w:r w:rsidR="00B047C8">
        <w:rPr>
          <w:sz w:val="22"/>
        </w:rPr>
        <w:t>ammond</w:t>
      </w:r>
      <w:r w:rsidRPr="00B047C8">
        <w:rPr>
          <w:sz w:val="22"/>
        </w:rPr>
        <w:t>, G. (Editors</w:t>
      </w:r>
      <w:r w:rsidRPr="00872754">
        <w:rPr>
          <w:i/>
          <w:sz w:val="22"/>
        </w:rPr>
        <w:t xml:space="preserve">), </w:t>
      </w:r>
      <w:proofErr w:type="gramStart"/>
      <w:r w:rsidRPr="00872754">
        <w:rPr>
          <w:i/>
          <w:sz w:val="22"/>
        </w:rPr>
        <w:t>A</w:t>
      </w:r>
      <w:proofErr w:type="gramEnd"/>
      <w:r w:rsidRPr="00872754">
        <w:rPr>
          <w:i/>
          <w:sz w:val="22"/>
        </w:rPr>
        <w:t xml:space="preserve"> Cultural Cacophony: Museum Perspectives and Projects</w:t>
      </w:r>
      <w:r w:rsidRPr="00B047C8">
        <w:rPr>
          <w:sz w:val="22"/>
        </w:rPr>
        <w:t>. Museums Galleries Australia, Canberra: 3-13.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THOGERSEN, J., HAMMOND, G &amp; SIMPSON, A. 2016.</w:t>
      </w:r>
      <w:proofErr w:type="gramEnd"/>
      <w:r w:rsidRPr="00B047C8">
        <w:rPr>
          <w:sz w:val="22"/>
        </w:rPr>
        <w:t xml:space="preserve"> Reframing the small university museum in S</w:t>
      </w:r>
      <w:r w:rsidR="00872754">
        <w:rPr>
          <w:sz w:val="22"/>
        </w:rPr>
        <w:t>impson</w:t>
      </w:r>
      <w:r w:rsidRPr="00B047C8">
        <w:rPr>
          <w:sz w:val="22"/>
        </w:rPr>
        <w:t>, A. &amp; H</w:t>
      </w:r>
      <w:r w:rsidR="00872754">
        <w:rPr>
          <w:sz w:val="22"/>
        </w:rPr>
        <w:t>ammond</w:t>
      </w:r>
      <w:r w:rsidRPr="00B047C8">
        <w:rPr>
          <w:sz w:val="22"/>
        </w:rPr>
        <w:t xml:space="preserve">, </w:t>
      </w:r>
      <w:proofErr w:type="gramStart"/>
      <w:r w:rsidRPr="00B047C8">
        <w:rPr>
          <w:sz w:val="22"/>
        </w:rPr>
        <w:t>G</w:t>
      </w:r>
      <w:proofErr w:type="gramEnd"/>
      <w:r w:rsidRPr="00B047C8">
        <w:rPr>
          <w:sz w:val="22"/>
        </w:rPr>
        <w:t xml:space="preserve">. (Editors) </w:t>
      </w:r>
      <w:r w:rsidRPr="00872754">
        <w:rPr>
          <w:i/>
          <w:sz w:val="22"/>
        </w:rPr>
        <w:t>A Cultural Cacophony: Museum Perspectives and Projects</w:t>
      </w:r>
      <w:r w:rsidRPr="00B047C8">
        <w:rPr>
          <w:sz w:val="22"/>
        </w:rPr>
        <w:t>. Museums Galleries Australia, Canberra: 194-207.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A.J. 2017.</w:t>
      </w:r>
      <w:proofErr w:type="gramEnd"/>
      <w:r w:rsidRPr="00B047C8">
        <w:rPr>
          <w:sz w:val="22"/>
        </w:rPr>
        <w:t xml:space="preserve"> Beyond visitor statistics: value propositions and metrics for university museums and collections. </w:t>
      </w:r>
      <w:r w:rsidRPr="00872754">
        <w:rPr>
          <w:i/>
          <w:sz w:val="22"/>
        </w:rPr>
        <w:t>Museum Management and Curatorship</w:t>
      </w:r>
      <w:r w:rsidRPr="00B047C8">
        <w:rPr>
          <w:sz w:val="22"/>
        </w:rPr>
        <w:t xml:space="preserve"> 32(1): 20-39.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2017.</w:t>
      </w:r>
      <w:proofErr w:type="gramEnd"/>
      <w:r w:rsidRPr="00B047C8">
        <w:rPr>
          <w:sz w:val="22"/>
        </w:rPr>
        <w:t xml:space="preserve"> Future of the object: University of Melbourne initiatives lead object-based learning. </w:t>
      </w:r>
      <w:r w:rsidRPr="00872754">
        <w:rPr>
          <w:i/>
          <w:sz w:val="22"/>
        </w:rPr>
        <w:t>Museums Galleries Australia Magazine</w:t>
      </w:r>
      <w:r w:rsidRPr="00B047C8">
        <w:rPr>
          <w:sz w:val="22"/>
        </w:rPr>
        <w:t xml:space="preserve"> 25(2): 59-61.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2017.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A conscious trajectory through time.</w:t>
      </w:r>
      <w:proofErr w:type="gramEnd"/>
      <w:r w:rsidRPr="00B047C8">
        <w:rPr>
          <w:sz w:val="22"/>
        </w:rPr>
        <w:t xml:space="preserve"> In STONE, J. (Editor) </w:t>
      </w:r>
      <w:r w:rsidRPr="00872754">
        <w:rPr>
          <w:i/>
          <w:sz w:val="22"/>
        </w:rPr>
        <w:t>In and beyond the space of the Roman Forum</w:t>
      </w:r>
      <w:r w:rsidRPr="00B047C8">
        <w:rPr>
          <w:sz w:val="22"/>
        </w:rPr>
        <w:t xml:space="preserve"> (Exhibition catalogue), Macquarie University Art Gallery, Macquarie University: 52-53. </w:t>
      </w:r>
    </w:p>
    <w:p w:rsidR="004B6433" w:rsidRPr="00B047C8" w:rsidRDefault="004B6433" w:rsidP="00B047C8">
      <w:pPr>
        <w:ind w:hanging="567"/>
        <w:rPr>
          <w:sz w:val="22"/>
        </w:rPr>
      </w:pPr>
      <w:r w:rsidRPr="00B047C8">
        <w:rPr>
          <w:sz w:val="22"/>
        </w:rPr>
        <w:t xml:space="preserve">SIMPSON, A. &amp; ABDUL RAHIM, H. 2017. Pictures of porphyry: University of Canberra’s geology collection – who gives </w:t>
      </w:r>
      <w:proofErr w:type="gramStart"/>
      <w:r w:rsidRPr="00B047C8">
        <w:rPr>
          <w:sz w:val="22"/>
        </w:rPr>
        <w:t>a schist</w:t>
      </w:r>
      <w:proofErr w:type="gramEnd"/>
      <w:r w:rsidRPr="00B047C8">
        <w:rPr>
          <w:sz w:val="22"/>
        </w:rPr>
        <w:t xml:space="preserve">? </w:t>
      </w:r>
      <w:proofErr w:type="gramStart"/>
      <w:r w:rsidRPr="00B047C8">
        <w:rPr>
          <w:sz w:val="22"/>
        </w:rPr>
        <w:t>The 17th Annual UMAC Conference.</w:t>
      </w:r>
      <w:proofErr w:type="gramEnd"/>
      <w:r w:rsidRPr="00B047C8">
        <w:rPr>
          <w:sz w:val="22"/>
        </w:rPr>
        <w:t xml:space="preserve"> Global Issues in University Museums and Collections: Objects, Ideas, Ideologies, People. </w:t>
      </w:r>
      <w:proofErr w:type="gramStart"/>
      <w:r w:rsidRPr="00B047C8">
        <w:rPr>
          <w:sz w:val="22"/>
        </w:rPr>
        <w:t xml:space="preserve">Hosted by the University of Helsinki and the University of </w:t>
      </w:r>
      <w:proofErr w:type="spellStart"/>
      <w:r w:rsidRPr="00B047C8">
        <w:rPr>
          <w:sz w:val="22"/>
        </w:rPr>
        <w:t>Jyväskylä</w:t>
      </w:r>
      <w:proofErr w:type="spellEnd"/>
      <w:r w:rsidRPr="00B047C8">
        <w:rPr>
          <w:sz w:val="22"/>
        </w:rPr>
        <w:t>, Finland, September 5th – 8th, 2017.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Conference Publication.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P. 23.</w:t>
      </w:r>
      <w:proofErr w:type="gramEnd"/>
      <w:r w:rsidRPr="00B047C8">
        <w:rPr>
          <w:sz w:val="22"/>
        </w:rPr>
        <w:t xml:space="preserve"> Available from https://www.lyyti.fi/att/b0a0985229A7/Ed3d47117F5a47f2c4164c9404E8F438286A6B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2017.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Frameworks of inclusion for university museums.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Tenth International Conference on the Inclusive Museum.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Diaspora, Integration and Museums, 15th-17th September, Manchester Museum, Manchester, Common Ground Publishing.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P. 65.</w:t>
      </w:r>
      <w:proofErr w:type="gramEnd"/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LOURENCO, M., ROTHERMEL, B. &amp; SIMPSON, A. 2017.</w:t>
      </w:r>
      <w:proofErr w:type="gramEnd"/>
      <w:r w:rsidRPr="00B047C8">
        <w:rPr>
          <w:sz w:val="22"/>
        </w:rPr>
        <w:t xml:space="preserve"> Introduction: re-evaluating the discourse on university museums and collections. </w:t>
      </w:r>
      <w:r w:rsidRPr="00872754">
        <w:rPr>
          <w:i/>
          <w:sz w:val="22"/>
        </w:rPr>
        <w:t>University Museums and Collections Journal</w:t>
      </w:r>
      <w:r w:rsidRPr="00B047C8">
        <w:rPr>
          <w:sz w:val="22"/>
        </w:rPr>
        <w:t xml:space="preserve"> 9, 7-8.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2017.</w:t>
      </w:r>
      <w:proofErr w:type="gramEnd"/>
      <w:r w:rsidRPr="00B047C8">
        <w:rPr>
          <w:sz w:val="22"/>
        </w:rPr>
        <w:t xml:space="preserve"> ICOM’s resource book on ethics: Review of Museums, Ethics and Cultural Heritage (2016), </w:t>
      </w:r>
      <w:r w:rsidRPr="00872754">
        <w:rPr>
          <w:i/>
          <w:sz w:val="22"/>
        </w:rPr>
        <w:t>Museums Galleries Australia Magazine</w:t>
      </w:r>
      <w:r w:rsidRPr="00B047C8">
        <w:rPr>
          <w:sz w:val="22"/>
        </w:rPr>
        <w:t xml:space="preserve"> 26(1): 66-67. 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lastRenderedPageBreak/>
        <w:t>BENESS, L., DAVIS, R., EDWELL, P., HAMMOND, G., HARGRAVES, K., HILLARD, T., PLANT, I., JANISEWSKI L., SIMPSON, A. &amp; Van Dyke, K. (Eds.) 2017.</w:t>
      </w:r>
      <w:proofErr w:type="gramEnd"/>
      <w:r w:rsidRPr="00B047C8">
        <w:rPr>
          <w:sz w:val="22"/>
        </w:rPr>
        <w:t xml:space="preserve"> In and beyond the space of the Roman Forum: Julia Davis, Ann-Marie James, </w:t>
      </w:r>
      <w:proofErr w:type="spellStart"/>
      <w:r w:rsidRPr="00B047C8">
        <w:rPr>
          <w:sz w:val="22"/>
        </w:rPr>
        <w:t>Pollyxenia</w:t>
      </w:r>
      <w:proofErr w:type="spellEnd"/>
      <w:r w:rsidRPr="00B047C8">
        <w:rPr>
          <w:sz w:val="22"/>
        </w:rPr>
        <w:t xml:space="preserve"> </w:t>
      </w:r>
      <w:proofErr w:type="spellStart"/>
      <w:r w:rsidRPr="00B047C8">
        <w:rPr>
          <w:sz w:val="22"/>
        </w:rPr>
        <w:t>Joannou</w:t>
      </w:r>
      <w:proofErr w:type="spellEnd"/>
      <w:r w:rsidRPr="00B047C8">
        <w:rPr>
          <w:sz w:val="22"/>
        </w:rPr>
        <w:t xml:space="preserve"> and Lisa </w:t>
      </w:r>
      <w:proofErr w:type="gramStart"/>
      <w:r w:rsidRPr="00B047C8">
        <w:rPr>
          <w:sz w:val="22"/>
        </w:rPr>
        <w:t>Jones :</w:t>
      </w:r>
      <w:proofErr w:type="gramEnd"/>
      <w:r w:rsidRPr="00B047C8">
        <w:rPr>
          <w:sz w:val="22"/>
        </w:rPr>
        <w:t xml:space="preserve"> 12 July – 30 August 2017 : a Macquarie University Art Gallery exhibition in collaboration with the Department of Ancient History. Sydney: Macquarie University.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EILAND, W., KING, L., SIMPSON, A., &amp; WETENHALL, J. 2018.</w:t>
      </w:r>
      <w:proofErr w:type="gramEnd"/>
      <w:r w:rsidRPr="00B047C8">
        <w:rPr>
          <w:sz w:val="22"/>
        </w:rPr>
        <w:t xml:space="preserve"> Why we matter: reflections on the importance of academic museums. 11. Abstract from Audacious Ideas: University Museums as Change-Agents for a Better World, Joint UMAC AAMG international conference, Miami, United States, p. 11</w:t>
      </w:r>
    </w:p>
    <w:p w:rsidR="004B6433" w:rsidRPr="00B047C8" w:rsidRDefault="004B6433" w:rsidP="00B047C8">
      <w:pPr>
        <w:ind w:hanging="567"/>
        <w:rPr>
          <w:sz w:val="22"/>
        </w:rPr>
      </w:pPr>
      <w:r w:rsidRPr="00B047C8">
        <w:rPr>
          <w:sz w:val="22"/>
        </w:rPr>
        <w:t>HAMMOND, G., SIMPSON, A., &amp; THOGERSEN, J. 2018. Macquarie University's Museum Collections Mapping Project. 7. Abstract from Reframing University Collections - Research Infrastructure, a joint CAUMAC / ANU symposium, Canberra, Australia, p. 7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2018.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A university legacy collection and a (successful) tale of institutional transfer.</w:t>
      </w:r>
      <w:proofErr w:type="gramEnd"/>
      <w:r w:rsidRPr="00B047C8">
        <w:rPr>
          <w:sz w:val="22"/>
        </w:rPr>
        <w:t xml:space="preserve"> 6. Abstract from Reframing University Collections - Research Infrastructure, a joint CAUMAC / ANU symposium, Canberra, Australia, p. 6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THOGERSEN, J., SIMPSON, A., HAMMOND, G., JANISZEWSKI, L., &amp; GUERRY, E. 2018.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Creating curriculum connections: a university museum object-based learning project.</w:t>
      </w:r>
      <w:proofErr w:type="gramEnd"/>
      <w:r w:rsidRPr="00B047C8">
        <w:rPr>
          <w:sz w:val="22"/>
        </w:rPr>
        <w:t xml:space="preserve"> </w:t>
      </w:r>
      <w:r w:rsidRPr="00872754">
        <w:rPr>
          <w:i/>
          <w:sz w:val="22"/>
        </w:rPr>
        <w:t>Education for Information</w:t>
      </w:r>
      <w:r w:rsidRPr="00B047C8">
        <w:rPr>
          <w:sz w:val="22"/>
        </w:rPr>
        <w:t>, 34(2), 113-120.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2018.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Integrating museum objects across campus disciplines.</w:t>
      </w:r>
      <w:proofErr w:type="gramEnd"/>
      <w:r w:rsidRPr="00B047C8">
        <w:rPr>
          <w:sz w:val="22"/>
        </w:rPr>
        <w:t xml:space="preserve"> In </w:t>
      </w:r>
      <w:proofErr w:type="gramStart"/>
      <w:r w:rsidRPr="00B047C8">
        <w:rPr>
          <w:sz w:val="22"/>
        </w:rPr>
        <w:t>The</w:t>
      </w:r>
      <w:proofErr w:type="gramEnd"/>
      <w:r w:rsidRPr="00B047C8">
        <w:rPr>
          <w:sz w:val="22"/>
        </w:rPr>
        <w:t xml:space="preserve"> knowledgeable object: program, published abstracts. Symposium held at Macquarie University, p. 6.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2018.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Cross-disciplinary curation of rocks and art, neither rock art nor rocket science.</w:t>
      </w:r>
      <w:proofErr w:type="gramEnd"/>
      <w:r w:rsidRPr="00B047C8">
        <w:rPr>
          <w:sz w:val="22"/>
        </w:rPr>
        <w:t xml:space="preserve"> In </w:t>
      </w:r>
      <w:proofErr w:type="gramStart"/>
      <w:r w:rsidRPr="00B047C8">
        <w:rPr>
          <w:sz w:val="22"/>
        </w:rPr>
        <w:t>The</w:t>
      </w:r>
      <w:proofErr w:type="gramEnd"/>
      <w:r w:rsidRPr="00B047C8">
        <w:rPr>
          <w:sz w:val="22"/>
        </w:rPr>
        <w:t xml:space="preserve"> knowledgeable object: program, published abstracts Symposium held at Macquarie University, p. 9.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NYKÄNEN, P., ROTHERMEL, B., &amp; SIMPSON, A. 2018.</w:t>
      </w:r>
      <w:proofErr w:type="gramEnd"/>
      <w:r w:rsidRPr="00B047C8">
        <w:rPr>
          <w:sz w:val="22"/>
        </w:rPr>
        <w:t xml:space="preserve"> Global issues for university museums. </w:t>
      </w:r>
      <w:proofErr w:type="gramStart"/>
      <w:r w:rsidRPr="00872754">
        <w:rPr>
          <w:i/>
          <w:sz w:val="22"/>
        </w:rPr>
        <w:t>University museums and collections journal</w:t>
      </w:r>
      <w:r w:rsidRPr="00B047C8">
        <w:rPr>
          <w:sz w:val="22"/>
        </w:rPr>
        <w:t>, 10, 8-9.</w:t>
      </w:r>
      <w:proofErr w:type="gramEnd"/>
    </w:p>
    <w:p w:rsidR="004B6433" w:rsidRPr="00B047C8" w:rsidRDefault="004B6433" w:rsidP="00B047C8">
      <w:pPr>
        <w:ind w:hanging="567"/>
        <w:rPr>
          <w:sz w:val="22"/>
        </w:rPr>
      </w:pPr>
      <w:r w:rsidRPr="00B047C8">
        <w:rPr>
          <w:sz w:val="22"/>
        </w:rPr>
        <w:t xml:space="preserve">SIMPSON, A., &amp; ABDUL RAHIM, H. 2018. </w:t>
      </w:r>
      <w:proofErr w:type="gramStart"/>
      <w:r w:rsidRPr="00B047C8">
        <w:rPr>
          <w:sz w:val="22"/>
        </w:rPr>
        <w:t>A significance study of the University of Canberra's geological collection.</w:t>
      </w:r>
      <w:proofErr w:type="gramEnd"/>
      <w:r w:rsidRPr="00B047C8">
        <w:rPr>
          <w:sz w:val="22"/>
        </w:rPr>
        <w:t xml:space="preserve"> </w:t>
      </w:r>
      <w:proofErr w:type="gramStart"/>
      <w:r w:rsidRPr="00872754">
        <w:rPr>
          <w:i/>
          <w:sz w:val="22"/>
        </w:rPr>
        <w:t>University museums and collections journal</w:t>
      </w:r>
      <w:r w:rsidRPr="00B047C8">
        <w:rPr>
          <w:sz w:val="22"/>
        </w:rPr>
        <w:t>, 10, 35-45.</w:t>
      </w:r>
      <w:proofErr w:type="gramEnd"/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2018.</w:t>
      </w:r>
      <w:proofErr w:type="gramEnd"/>
      <w:r w:rsidRPr="00B047C8">
        <w:rPr>
          <w:sz w:val="22"/>
        </w:rPr>
        <w:t xml:space="preserve"> Foreword: Asking Questions of Empire. Exhibition Catalogue </w:t>
      </w:r>
      <w:r w:rsidRPr="00024BBD">
        <w:rPr>
          <w:i/>
          <w:sz w:val="22"/>
        </w:rPr>
        <w:t>Empire</w:t>
      </w:r>
      <w:r w:rsidRPr="00B047C8">
        <w:rPr>
          <w:sz w:val="22"/>
        </w:rPr>
        <w:t xml:space="preserve">: 23 November 2018 - 22 March 2019: a Macquarie University Art Gallery exhibition in collaboration with the Museum of Ancient Cultures. </w:t>
      </w:r>
      <w:proofErr w:type="gramStart"/>
      <w:r w:rsidRPr="00B047C8">
        <w:rPr>
          <w:sz w:val="22"/>
        </w:rPr>
        <w:t>4-7.</w:t>
      </w:r>
      <w:proofErr w:type="gramEnd"/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2018.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Reframing the bounty of Empire.</w:t>
      </w:r>
      <w:proofErr w:type="gramEnd"/>
      <w:r w:rsidRPr="00B047C8">
        <w:rPr>
          <w:sz w:val="22"/>
        </w:rPr>
        <w:t xml:space="preserve"> Exhibition Catalogue </w:t>
      </w:r>
      <w:r w:rsidRPr="00024BBD">
        <w:rPr>
          <w:i/>
          <w:sz w:val="22"/>
        </w:rPr>
        <w:t>Empire</w:t>
      </w:r>
      <w:r w:rsidRPr="00B047C8">
        <w:rPr>
          <w:sz w:val="22"/>
        </w:rPr>
        <w:t xml:space="preserve">: 23 November 2018 - 22 March 2019: a Macquarie University Art Gallery exhibition in collaboration with the Museum of Ancient Cultures. </w:t>
      </w:r>
      <w:proofErr w:type="gramStart"/>
      <w:r w:rsidRPr="00B047C8">
        <w:rPr>
          <w:sz w:val="22"/>
        </w:rPr>
        <w:t>38-43.</w:t>
      </w:r>
      <w:proofErr w:type="gramEnd"/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HAMMOND, G. THOGERSEN J., SIMPSON, A. &amp; JANISZEWSKI, L. 2019.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Unlocking the learning potential of university collections.</w:t>
      </w:r>
      <w:proofErr w:type="gramEnd"/>
      <w:r w:rsidRPr="00B047C8">
        <w:rPr>
          <w:sz w:val="22"/>
        </w:rPr>
        <w:t xml:space="preserve"> 2019 CAUMAC – University of Melbourne Symposium University Collections: object-based learning and teaching, research and engagement. Program and Published Abstracts, 8-9. 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&amp; AUGUST, J., 2019.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Natural History before Darwin...and after.</w:t>
      </w:r>
      <w:proofErr w:type="gramEnd"/>
      <w:r w:rsidRPr="00B047C8">
        <w:rPr>
          <w:sz w:val="22"/>
        </w:rPr>
        <w:t xml:space="preserve"> </w:t>
      </w:r>
      <w:r w:rsidRPr="00024BBD">
        <w:rPr>
          <w:i/>
          <w:sz w:val="22"/>
        </w:rPr>
        <w:t>Humanist Viewpoints</w:t>
      </w:r>
      <w:r w:rsidRPr="00B047C8">
        <w:rPr>
          <w:sz w:val="22"/>
        </w:rPr>
        <w:t>, 58, 2, p. 9-11.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A., FUKUNO, A. &amp; MINAMI, H., 2019.</w:t>
      </w:r>
      <w:proofErr w:type="gramEnd"/>
      <w:r w:rsidRPr="00B047C8">
        <w:rPr>
          <w:sz w:val="22"/>
        </w:rPr>
        <w:t xml:space="preserve"> University museums and collections as cultural hubs: the future of tradition.  </w:t>
      </w:r>
      <w:proofErr w:type="gramStart"/>
      <w:r w:rsidRPr="00024BBD">
        <w:rPr>
          <w:i/>
          <w:sz w:val="22"/>
        </w:rPr>
        <w:t>University museums and collections journal</w:t>
      </w:r>
      <w:r w:rsidRPr="00B047C8">
        <w:rPr>
          <w:sz w:val="22"/>
        </w:rPr>
        <w:t>.</w:t>
      </w:r>
      <w:proofErr w:type="gramEnd"/>
      <w:r w:rsidRPr="00B047C8">
        <w:rPr>
          <w:sz w:val="22"/>
        </w:rPr>
        <w:t xml:space="preserve"> 11, 1, p. 9-12.</w:t>
      </w:r>
    </w:p>
    <w:p w:rsidR="004B6433" w:rsidRPr="00B047C8" w:rsidRDefault="004B6433" w:rsidP="00B047C8">
      <w:pPr>
        <w:ind w:hanging="567"/>
        <w:rPr>
          <w:sz w:val="22"/>
        </w:rPr>
      </w:pPr>
      <w:r w:rsidRPr="00B047C8">
        <w:rPr>
          <w:sz w:val="22"/>
        </w:rPr>
        <w:t xml:space="preserve">SIMPSON, A., 2019. </w:t>
      </w:r>
      <w:proofErr w:type="gramStart"/>
      <w:r w:rsidRPr="00B047C8">
        <w:rPr>
          <w:sz w:val="22"/>
        </w:rPr>
        <w:t>Four frameworks for university museums.</w:t>
      </w:r>
      <w:proofErr w:type="gramEnd"/>
      <w:r w:rsidRPr="00B047C8">
        <w:rPr>
          <w:sz w:val="22"/>
        </w:rPr>
        <w:t xml:space="preserve"> </w:t>
      </w:r>
      <w:proofErr w:type="gramStart"/>
      <w:r w:rsidRPr="00024BBD">
        <w:rPr>
          <w:i/>
          <w:sz w:val="22"/>
        </w:rPr>
        <w:t>University museums and collections journal</w:t>
      </w:r>
      <w:r w:rsidRPr="00B047C8">
        <w:rPr>
          <w:sz w:val="22"/>
        </w:rPr>
        <w:t>.</w:t>
      </w:r>
      <w:proofErr w:type="gramEnd"/>
      <w:r w:rsidRPr="00B047C8">
        <w:rPr>
          <w:sz w:val="22"/>
        </w:rPr>
        <w:t xml:space="preserve"> 11, 1, p. 40.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A., THOGERSEN, J., HAMMOND, G., JANISZEWSKI, L. &amp; GUERRY, E. 2019.</w:t>
      </w:r>
      <w:proofErr w:type="gramEnd"/>
      <w:r w:rsidRPr="00B047C8">
        <w:rPr>
          <w:sz w:val="22"/>
        </w:rPr>
        <w:t xml:space="preserve"> Developing cross-disciplinary networks with university collections: a case study: </w:t>
      </w:r>
      <w:r w:rsidRPr="00024BBD">
        <w:rPr>
          <w:i/>
          <w:sz w:val="22"/>
        </w:rPr>
        <w:t>University museums and collections journal</w:t>
      </w:r>
      <w:r w:rsidRPr="00B047C8">
        <w:rPr>
          <w:sz w:val="22"/>
        </w:rPr>
        <w:t>. 11, 1, p. 116.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BENTLEY, P. &amp; SIMPSON, A., 2019.</w:t>
      </w:r>
      <w:proofErr w:type="gramEnd"/>
      <w:r w:rsidRPr="00B047C8">
        <w:rPr>
          <w:sz w:val="22"/>
        </w:rPr>
        <w:t xml:space="preserve"> </w:t>
      </w:r>
      <w:proofErr w:type="gramStart"/>
      <w:r w:rsidRPr="00024BBD">
        <w:rPr>
          <w:i/>
          <w:sz w:val="22"/>
        </w:rPr>
        <w:t>A brief history of the NSW branch of the Australian Museums and Galleries Association</w:t>
      </w:r>
      <w:r w:rsidRPr="00B047C8">
        <w:rPr>
          <w:sz w:val="22"/>
        </w:rPr>
        <w:t>.</w:t>
      </w:r>
      <w:proofErr w:type="gramEnd"/>
      <w:r w:rsidRPr="00B047C8">
        <w:rPr>
          <w:sz w:val="22"/>
        </w:rPr>
        <w:t xml:space="preserve">  </w:t>
      </w:r>
      <w:proofErr w:type="gramStart"/>
      <w:r w:rsidRPr="00B047C8">
        <w:rPr>
          <w:sz w:val="22"/>
        </w:rPr>
        <w:t>Australian Museums and Galleries Association, NSW branch.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23 p.</w:t>
      </w:r>
      <w:proofErr w:type="gramEnd"/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2019.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An Arrangement of Animals.</w:t>
      </w:r>
      <w:proofErr w:type="gramEnd"/>
      <w:r w:rsidRPr="00B047C8">
        <w:rPr>
          <w:sz w:val="22"/>
        </w:rPr>
        <w:t xml:space="preserve"> In: </w:t>
      </w:r>
      <w:proofErr w:type="spellStart"/>
      <w:r w:rsidRPr="00024BBD">
        <w:rPr>
          <w:i/>
          <w:sz w:val="22"/>
        </w:rPr>
        <w:t>Zoographia</w:t>
      </w:r>
      <w:proofErr w:type="spellEnd"/>
      <w:r w:rsidRPr="00B047C8">
        <w:rPr>
          <w:sz w:val="22"/>
        </w:rPr>
        <w:t xml:space="preserve">: A Macquarie University Art Gallery exhibition in collaboration with the Department of Media, Music, Communication and Cultural </w:t>
      </w:r>
      <w:r w:rsidRPr="00B047C8">
        <w:rPr>
          <w:sz w:val="22"/>
        </w:rPr>
        <w:lastRenderedPageBreak/>
        <w:t>Studies, and the Department of Biological Sciences, Macquarie University. Stone, J. (</w:t>
      </w:r>
      <w:proofErr w:type="gramStart"/>
      <w:r w:rsidRPr="00B047C8">
        <w:rPr>
          <w:sz w:val="22"/>
        </w:rPr>
        <w:t>ed</w:t>
      </w:r>
      <w:proofErr w:type="gramEnd"/>
      <w:r w:rsidRPr="00B047C8">
        <w:rPr>
          <w:sz w:val="22"/>
        </w:rPr>
        <w:t>.). Macquarie University, 30-34.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4F334C">
        <w:rPr>
          <w:smallCaps/>
          <w:sz w:val="22"/>
        </w:rPr>
        <w:t>SIMPSON</w:t>
      </w:r>
      <w:r w:rsidRPr="00B047C8">
        <w:rPr>
          <w:sz w:val="22"/>
        </w:rPr>
        <w:t>, A. 2019.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Object-Based Learning; Past Paradigms and Manifold Modalities.</w:t>
      </w:r>
      <w:proofErr w:type="gramEnd"/>
      <w:r w:rsidRPr="00B047C8">
        <w:rPr>
          <w:sz w:val="22"/>
        </w:rPr>
        <w:t xml:space="preserve"> UMAC Tokyo Seminar, University Museums as Cultural Commons, Book of Abstracts, September 2019, Keio University, Tokyo, p. 11.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2019.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Museums and Collections, Epistemic Convergence and Higher Education.</w:t>
      </w:r>
      <w:proofErr w:type="gramEnd"/>
      <w:r w:rsidRPr="00B047C8">
        <w:rPr>
          <w:sz w:val="22"/>
        </w:rPr>
        <w:t xml:space="preserve"> IN B</w:t>
      </w:r>
      <w:r w:rsidR="00872754">
        <w:rPr>
          <w:sz w:val="22"/>
        </w:rPr>
        <w:t>ueno</w:t>
      </w:r>
      <w:r w:rsidRPr="00B047C8">
        <w:rPr>
          <w:sz w:val="22"/>
        </w:rPr>
        <w:t xml:space="preserve">, D., </w:t>
      </w:r>
      <w:proofErr w:type="spellStart"/>
      <w:r w:rsidRPr="00B047C8">
        <w:rPr>
          <w:sz w:val="22"/>
        </w:rPr>
        <w:t>C</w:t>
      </w:r>
      <w:r w:rsidR="00872754">
        <w:rPr>
          <w:sz w:val="22"/>
        </w:rPr>
        <w:t>asonovas</w:t>
      </w:r>
      <w:proofErr w:type="spellEnd"/>
      <w:r w:rsidRPr="00B047C8">
        <w:rPr>
          <w:sz w:val="22"/>
        </w:rPr>
        <w:t xml:space="preserve">, J., </w:t>
      </w:r>
      <w:proofErr w:type="spellStart"/>
      <w:r w:rsidRPr="00B047C8">
        <w:rPr>
          <w:sz w:val="22"/>
        </w:rPr>
        <w:t>G</w:t>
      </w:r>
      <w:r w:rsidR="00872754">
        <w:rPr>
          <w:sz w:val="22"/>
        </w:rPr>
        <w:t>arces</w:t>
      </w:r>
      <w:proofErr w:type="spellEnd"/>
      <w:r w:rsidRPr="00B047C8">
        <w:rPr>
          <w:sz w:val="22"/>
        </w:rPr>
        <w:t xml:space="preserve">, M. &amp; </w:t>
      </w:r>
      <w:proofErr w:type="spellStart"/>
      <w:r w:rsidRPr="00B047C8">
        <w:rPr>
          <w:sz w:val="22"/>
        </w:rPr>
        <w:t>V</w:t>
      </w:r>
      <w:r w:rsidR="00872754">
        <w:rPr>
          <w:sz w:val="22"/>
        </w:rPr>
        <w:t>ilata</w:t>
      </w:r>
      <w:proofErr w:type="spellEnd"/>
      <w:r w:rsidRPr="00B047C8">
        <w:rPr>
          <w:sz w:val="22"/>
        </w:rPr>
        <w:t>, J.M. (</w:t>
      </w:r>
      <w:proofErr w:type="spellStart"/>
      <w:proofErr w:type="gramStart"/>
      <w:r w:rsidRPr="00B047C8">
        <w:rPr>
          <w:sz w:val="22"/>
        </w:rPr>
        <w:t>eds</w:t>
      </w:r>
      <w:proofErr w:type="spellEnd"/>
      <w:proofErr w:type="gramEnd"/>
      <w:r w:rsidRPr="00B047C8">
        <w:rPr>
          <w:sz w:val="22"/>
        </w:rPr>
        <w:t xml:space="preserve">), Humanities and Higher Education: Synergies between Science, Technology and Humanities. </w:t>
      </w:r>
      <w:proofErr w:type="gramStart"/>
      <w:r w:rsidRPr="00024BBD">
        <w:rPr>
          <w:i/>
          <w:sz w:val="22"/>
        </w:rPr>
        <w:t>Higher Education in the World</w:t>
      </w:r>
      <w:r w:rsidRPr="00B047C8">
        <w:rPr>
          <w:sz w:val="22"/>
        </w:rPr>
        <w:t xml:space="preserve"> 7.</w:t>
      </w:r>
      <w:proofErr w:type="gramEnd"/>
      <w:r w:rsidRPr="00B047C8">
        <w:rPr>
          <w:sz w:val="22"/>
        </w:rPr>
        <w:t xml:space="preserve"> Global University Network for Innovation (</w:t>
      </w:r>
      <w:proofErr w:type="spellStart"/>
      <w:r w:rsidRPr="00B047C8">
        <w:rPr>
          <w:sz w:val="22"/>
        </w:rPr>
        <w:t>GUNi</w:t>
      </w:r>
      <w:proofErr w:type="spellEnd"/>
      <w:r w:rsidRPr="00B047C8">
        <w:rPr>
          <w:sz w:val="22"/>
        </w:rPr>
        <w:t>), 209-215.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HARTZ, J., ROTHERMEL, B. &amp; SIMPSON, A. 2019.</w:t>
      </w:r>
      <w:proofErr w:type="gramEnd"/>
      <w:r w:rsidRPr="00B047C8">
        <w:rPr>
          <w:sz w:val="22"/>
        </w:rPr>
        <w:t xml:space="preserve"> Audacious Ideas: University Museums and Collections as Change-Agents for a Better World. </w:t>
      </w:r>
      <w:r w:rsidRPr="00872754">
        <w:rPr>
          <w:i/>
          <w:sz w:val="22"/>
        </w:rPr>
        <w:t>University Museums and Collections Journal</w:t>
      </w:r>
      <w:r w:rsidRPr="00B047C8">
        <w:rPr>
          <w:sz w:val="22"/>
        </w:rPr>
        <w:t>, 11 (2), 171-175.</w:t>
      </w:r>
    </w:p>
    <w:p w:rsidR="004B6433" w:rsidRPr="00B047C8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2019.</w:t>
      </w:r>
      <w:proofErr w:type="gramEnd"/>
      <w:r w:rsidRPr="00B047C8">
        <w:rPr>
          <w:sz w:val="22"/>
        </w:rPr>
        <w:t xml:space="preserve"> Why Academic Museums Matter: Four Frameworks for Considering Their Value. </w:t>
      </w:r>
      <w:r w:rsidRPr="00872754">
        <w:rPr>
          <w:i/>
          <w:sz w:val="22"/>
        </w:rPr>
        <w:t>University Museums and Collections Journal</w:t>
      </w:r>
      <w:r w:rsidRPr="00B047C8">
        <w:rPr>
          <w:sz w:val="22"/>
        </w:rPr>
        <w:t>, 11 (2), 196-202.</w:t>
      </w:r>
    </w:p>
    <w:p w:rsidR="004B6433" w:rsidRDefault="004B6433" w:rsidP="00B047C8">
      <w:pPr>
        <w:ind w:hanging="567"/>
        <w:rPr>
          <w:sz w:val="22"/>
        </w:rPr>
      </w:pPr>
      <w:proofErr w:type="gramStart"/>
      <w:r w:rsidRPr="00B047C8">
        <w:rPr>
          <w:sz w:val="22"/>
        </w:rPr>
        <w:t>SIMPSON, A. 2019.</w:t>
      </w:r>
      <w:proofErr w:type="gramEnd"/>
      <w:r w:rsidRPr="00B047C8">
        <w:rPr>
          <w:sz w:val="22"/>
        </w:rPr>
        <w:t xml:space="preserve"> </w:t>
      </w:r>
      <w:proofErr w:type="gramStart"/>
      <w:r w:rsidRPr="00B047C8">
        <w:rPr>
          <w:sz w:val="22"/>
        </w:rPr>
        <w:t>Negotiated Corporeality.</w:t>
      </w:r>
      <w:proofErr w:type="gramEnd"/>
      <w:r w:rsidRPr="00B047C8">
        <w:rPr>
          <w:sz w:val="22"/>
        </w:rPr>
        <w:t xml:space="preserve"> In J. Stone (Ed), </w:t>
      </w:r>
      <w:r w:rsidRPr="00872754">
        <w:rPr>
          <w:i/>
          <w:sz w:val="22"/>
        </w:rPr>
        <w:t xml:space="preserve">Tamara Dean, About Face: are you a boy or a girl? Mirror </w:t>
      </w:r>
      <w:proofErr w:type="spellStart"/>
      <w:r w:rsidRPr="00872754">
        <w:rPr>
          <w:i/>
          <w:sz w:val="22"/>
        </w:rPr>
        <w:t>Mirror</w:t>
      </w:r>
      <w:proofErr w:type="spellEnd"/>
      <w:r w:rsidRPr="00872754">
        <w:rPr>
          <w:i/>
          <w:sz w:val="22"/>
        </w:rPr>
        <w:t xml:space="preserve"> 2, Portraits from the Collection, New Donations</w:t>
      </w:r>
      <w:r w:rsidRPr="00B047C8">
        <w:rPr>
          <w:sz w:val="22"/>
        </w:rPr>
        <w:t>. (Exhibition catalogue) Macquarie University Art Gallery, 14-15.</w:t>
      </w:r>
    </w:p>
    <w:p w:rsidR="00D22246" w:rsidRDefault="00D22246" w:rsidP="00B047C8">
      <w:pPr>
        <w:ind w:hanging="567"/>
        <w:rPr>
          <w:sz w:val="22"/>
        </w:rPr>
      </w:pPr>
      <w:proofErr w:type="gramStart"/>
      <w:r w:rsidRPr="00D22246">
        <w:rPr>
          <w:sz w:val="22"/>
        </w:rPr>
        <w:t>SIMPSON, A. 2020.</w:t>
      </w:r>
      <w:proofErr w:type="gramEnd"/>
      <w:r w:rsidRPr="00D22246">
        <w:rPr>
          <w:sz w:val="22"/>
        </w:rPr>
        <w:t xml:space="preserve"> Legends of rock: Dorothy Hill: an Australian palaeontological pioneer. The Palaeontology Newsletter, 103, 55-58.</w:t>
      </w:r>
    </w:p>
    <w:p w:rsidR="002A4A55" w:rsidRDefault="002A4A55" w:rsidP="00B047C8">
      <w:pPr>
        <w:ind w:hanging="567"/>
        <w:rPr>
          <w:sz w:val="22"/>
        </w:rPr>
      </w:pPr>
      <w:r w:rsidRPr="004F334C">
        <w:rPr>
          <w:caps/>
          <w:sz w:val="22"/>
        </w:rPr>
        <w:t>Simpson, A., &amp; Lourenco</w:t>
      </w:r>
      <w:r w:rsidRPr="002A4A55">
        <w:rPr>
          <w:sz w:val="22"/>
        </w:rPr>
        <w:t xml:space="preserve">, M. </w:t>
      </w:r>
      <w:r>
        <w:rPr>
          <w:sz w:val="22"/>
        </w:rPr>
        <w:t>2020</w:t>
      </w:r>
      <w:r w:rsidRPr="002A4A55">
        <w:rPr>
          <w:sz w:val="22"/>
        </w:rPr>
        <w:t xml:space="preserve">. </w:t>
      </w:r>
      <w:proofErr w:type="gramStart"/>
      <w:r w:rsidRPr="002A4A55">
        <w:rPr>
          <w:sz w:val="22"/>
        </w:rPr>
        <w:t>A year of disruption and chaos in higher education.</w:t>
      </w:r>
      <w:proofErr w:type="gramEnd"/>
      <w:r w:rsidRPr="002A4A55">
        <w:rPr>
          <w:sz w:val="22"/>
        </w:rPr>
        <w:t xml:space="preserve"> University Museums and Collections Journal, 12(1), 6-11.</w:t>
      </w:r>
    </w:p>
    <w:p w:rsidR="00F5659E" w:rsidRDefault="00F5659E" w:rsidP="00B047C8">
      <w:pPr>
        <w:ind w:hanging="567"/>
        <w:rPr>
          <w:sz w:val="22"/>
        </w:rPr>
      </w:pPr>
      <w:proofErr w:type="gramStart"/>
      <w:r w:rsidRPr="00F5659E">
        <w:rPr>
          <w:caps/>
          <w:sz w:val="22"/>
        </w:rPr>
        <w:t>Simpson, A</w:t>
      </w:r>
      <w:r w:rsidRPr="00F5659E">
        <w:rPr>
          <w:sz w:val="22"/>
        </w:rPr>
        <w:t>. 2021.</w:t>
      </w:r>
      <w:proofErr w:type="gramEnd"/>
      <w:r w:rsidRPr="00F5659E">
        <w:rPr>
          <w:sz w:val="22"/>
        </w:rPr>
        <w:t xml:space="preserve"> </w:t>
      </w:r>
      <w:proofErr w:type="gramStart"/>
      <w:r w:rsidRPr="00F5659E">
        <w:rPr>
          <w:sz w:val="22"/>
        </w:rPr>
        <w:t>Australian University Museums and Collections interfacing with COVID-19.</w:t>
      </w:r>
      <w:proofErr w:type="gramEnd"/>
      <w:r w:rsidRPr="00F5659E">
        <w:rPr>
          <w:sz w:val="22"/>
        </w:rPr>
        <w:t xml:space="preserve"> Australian Museums and Galleries Association Magazine, 29(1), 29-35.</w:t>
      </w:r>
    </w:p>
    <w:p w:rsidR="00F5659E" w:rsidRDefault="00F5659E" w:rsidP="00B047C8">
      <w:pPr>
        <w:ind w:hanging="567"/>
        <w:rPr>
          <w:sz w:val="22"/>
        </w:rPr>
      </w:pPr>
      <w:proofErr w:type="gramStart"/>
      <w:r w:rsidRPr="00F5659E">
        <w:rPr>
          <w:caps/>
          <w:sz w:val="22"/>
        </w:rPr>
        <w:t>Verschelde, D., Windels, H., Messens, K., Uyttendaele, M., &amp; Simpson</w:t>
      </w:r>
      <w:r w:rsidRPr="00F5659E">
        <w:rPr>
          <w:sz w:val="22"/>
        </w:rPr>
        <w:t>, A. 2021.</w:t>
      </w:r>
      <w:proofErr w:type="gramEnd"/>
      <w:r w:rsidRPr="00F5659E">
        <w:rPr>
          <w:sz w:val="22"/>
        </w:rPr>
        <w:t xml:space="preserve"> 'Living with viruses': informing and educating the public against all conspiracy odds. </w:t>
      </w:r>
      <w:proofErr w:type="gramStart"/>
      <w:r w:rsidRPr="00F5659E">
        <w:rPr>
          <w:sz w:val="22"/>
        </w:rPr>
        <w:t>University Museums and Collections Journal, 13</w:t>
      </w:r>
      <w:r>
        <w:rPr>
          <w:sz w:val="22"/>
        </w:rPr>
        <w:t xml:space="preserve"> </w:t>
      </w:r>
      <w:r w:rsidRPr="00F5659E">
        <w:rPr>
          <w:sz w:val="22"/>
        </w:rPr>
        <w:t>(1), 63.</w:t>
      </w:r>
      <w:proofErr w:type="gramEnd"/>
    </w:p>
    <w:p w:rsidR="00F5659E" w:rsidRDefault="00F5659E" w:rsidP="00B047C8">
      <w:pPr>
        <w:ind w:hanging="567"/>
        <w:rPr>
          <w:sz w:val="22"/>
        </w:rPr>
      </w:pPr>
      <w:proofErr w:type="gramStart"/>
      <w:r w:rsidRPr="00F5659E">
        <w:rPr>
          <w:caps/>
          <w:sz w:val="22"/>
        </w:rPr>
        <w:t>Scholten, S., Pickering, M., Curtis, N., Sodipo, B., Ward, E., Yanner, M., &amp; Simpson</w:t>
      </w:r>
      <w:r w:rsidRPr="00F5659E">
        <w:rPr>
          <w:sz w:val="22"/>
        </w:rPr>
        <w:t>, A. 2021.</w:t>
      </w:r>
      <w:proofErr w:type="gramEnd"/>
      <w:r w:rsidRPr="00F5659E">
        <w:rPr>
          <w:sz w:val="22"/>
        </w:rPr>
        <w:t xml:space="preserve"> Restitution and repatriation: perspectives from university museums and collections. University Museums and Collections Journal, 13</w:t>
      </w:r>
      <w:r>
        <w:rPr>
          <w:sz w:val="22"/>
        </w:rPr>
        <w:t xml:space="preserve"> </w:t>
      </w:r>
      <w:r w:rsidRPr="00F5659E">
        <w:rPr>
          <w:sz w:val="22"/>
        </w:rPr>
        <w:t>(1), 83-84.</w:t>
      </w:r>
    </w:p>
    <w:p w:rsidR="00F5659E" w:rsidRDefault="00F5659E" w:rsidP="00B047C8">
      <w:pPr>
        <w:ind w:hanging="567"/>
        <w:rPr>
          <w:sz w:val="22"/>
        </w:rPr>
      </w:pPr>
      <w:r w:rsidRPr="00F5659E">
        <w:rPr>
          <w:caps/>
          <w:sz w:val="22"/>
        </w:rPr>
        <w:t>Economou, M., Lourenço, M., Nyst, N., Simpson, A., &amp; Soubiran</w:t>
      </w:r>
      <w:r w:rsidRPr="00F5659E">
        <w:rPr>
          <w:sz w:val="22"/>
        </w:rPr>
        <w:t>, S. 2021. Universities, museums, collections and heritage: a time of challenge and change. University Museums and Collections Journal, 13</w:t>
      </w:r>
      <w:r>
        <w:rPr>
          <w:sz w:val="22"/>
        </w:rPr>
        <w:t xml:space="preserve"> </w:t>
      </w:r>
      <w:r w:rsidRPr="00F5659E">
        <w:rPr>
          <w:sz w:val="22"/>
        </w:rPr>
        <w:t>(1), 5-7.</w:t>
      </w:r>
    </w:p>
    <w:p w:rsidR="00F5659E" w:rsidRPr="00B047C8" w:rsidRDefault="00F5659E" w:rsidP="00B047C8">
      <w:pPr>
        <w:ind w:hanging="567"/>
        <w:rPr>
          <w:sz w:val="22"/>
        </w:rPr>
      </w:pPr>
      <w:r w:rsidRPr="001C2C9B">
        <w:rPr>
          <w:caps/>
          <w:sz w:val="22"/>
        </w:rPr>
        <w:t>Dreyssé, H., Lourenço, M., Simpson, A., &amp; Soubiran</w:t>
      </w:r>
      <w:r>
        <w:rPr>
          <w:sz w:val="22"/>
        </w:rPr>
        <w:t xml:space="preserve">, S. </w:t>
      </w:r>
      <w:r w:rsidRPr="00F5659E">
        <w:rPr>
          <w:sz w:val="22"/>
        </w:rPr>
        <w:t xml:space="preserve">2021. </w:t>
      </w:r>
      <w:proofErr w:type="gramStart"/>
      <w:r w:rsidRPr="00F5659E">
        <w:rPr>
          <w:sz w:val="22"/>
        </w:rPr>
        <w:t>University museums without walls.</w:t>
      </w:r>
      <w:proofErr w:type="gramEnd"/>
      <w:r w:rsidRPr="00F5659E">
        <w:rPr>
          <w:sz w:val="22"/>
        </w:rPr>
        <w:t xml:space="preserve"> </w:t>
      </w:r>
      <w:proofErr w:type="gramStart"/>
      <w:r w:rsidRPr="00F5659E">
        <w:rPr>
          <w:sz w:val="22"/>
        </w:rPr>
        <w:t>University Museums and Collections Journal, 13</w:t>
      </w:r>
      <w:r>
        <w:rPr>
          <w:sz w:val="22"/>
        </w:rPr>
        <w:t xml:space="preserve"> </w:t>
      </w:r>
      <w:r w:rsidRPr="00F5659E">
        <w:rPr>
          <w:sz w:val="22"/>
        </w:rPr>
        <w:t>(1), 81.</w:t>
      </w:r>
      <w:proofErr w:type="gramEnd"/>
    </w:p>
    <w:p w:rsidR="0016556C" w:rsidRDefault="0016556C" w:rsidP="00901031">
      <w:pPr>
        <w:rPr>
          <w:b/>
          <w:color w:val="595959" w:themeColor="text1" w:themeTint="A6"/>
          <w:szCs w:val="20"/>
          <w:lang w:val="en-GB" w:eastAsia="en-AU"/>
        </w:rPr>
      </w:pPr>
    </w:p>
    <w:p w:rsidR="0016556C" w:rsidRDefault="0016556C" w:rsidP="00901031">
      <w:pPr>
        <w:rPr>
          <w:b/>
          <w:color w:val="595959" w:themeColor="text1" w:themeTint="A6"/>
          <w:szCs w:val="20"/>
          <w:lang w:val="en-GB" w:eastAsia="en-AU"/>
        </w:rPr>
      </w:pPr>
      <w:r>
        <w:rPr>
          <w:b/>
          <w:color w:val="595959" w:themeColor="text1" w:themeTint="A6"/>
          <w:szCs w:val="20"/>
          <w:lang w:val="en-GB" w:eastAsia="en-AU"/>
        </w:rPr>
        <w:t xml:space="preserve">Full listing of publications at </w:t>
      </w:r>
      <w:r w:rsidR="0094428A" w:rsidRPr="0094428A">
        <w:rPr>
          <w:b/>
          <w:color w:val="595959" w:themeColor="text1" w:themeTint="A6"/>
          <w:szCs w:val="20"/>
          <w:lang w:val="en-GB" w:eastAsia="en-AU"/>
        </w:rPr>
        <w:t>https://researchers.mq.edu.au/en/persons/andrew-simpson/publications/</w:t>
      </w:r>
    </w:p>
    <w:p w:rsidR="005043BD" w:rsidRPr="004F52D7" w:rsidRDefault="00901031" w:rsidP="00901031">
      <w:pPr>
        <w:rPr>
          <w:b/>
          <w:color w:val="595959" w:themeColor="text1" w:themeTint="A6"/>
          <w:szCs w:val="20"/>
          <w:lang w:val="en-GB" w:eastAsia="en-AU"/>
        </w:rPr>
      </w:pPr>
      <w:r w:rsidRPr="004F52D7">
        <w:rPr>
          <w:b/>
          <w:color w:val="595959" w:themeColor="text1" w:themeTint="A6"/>
          <w:szCs w:val="20"/>
          <w:lang w:val="en-GB" w:eastAsia="en-AU"/>
        </w:rPr>
        <w:t xml:space="preserve">Many </w:t>
      </w:r>
      <w:r w:rsidR="005043BD" w:rsidRPr="004F52D7">
        <w:rPr>
          <w:b/>
          <w:color w:val="595959" w:themeColor="text1" w:themeTint="A6"/>
          <w:szCs w:val="20"/>
          <w:lang w:val="en-GB" w:eastAsia="en-AU"/>
        </w:rPr>
        <w:t xml:space="preserve">publications can be </w:t>
      </w:r>
      <w:r w:rsidR="004F52D7">
        <w:rPr>
          <w:b/>
          <w:color w:val="595959" w:themeColor="text1" w:themeTint="A6"/>
          <w:szCs w:val="20"/>
          <w:lang w:val="en-GB" w:eastAsia="en-AU"/>
        </w:rPr>
        <w:t>accessed through</w:t>
      </w:r>
      <w:r w:rsidRPr="004F52D7">
        <w:rPr>
          <w:b/>
          <w:color w:val="595959" w:themeColor="text1" w:themeTint="A6"/>
          <w:szCs w:val="20"/>
          <w:lang w:val="en-GB" w:eastAsia="en-AU"/>
        </w:rPr>
        <w:t xml:space="preserve"> </w:t>
      </w:r>
      <w:proofErr w:type="spellStart"/>
      <w:r w:rsidRPr="004F52D7">
        <w:rPr>
          <w:b/>
          <w:color w:val="595959" w:themeColor="text1" w:themeTint="A6"/>
          <w:szCs w:val="20"/>
          <w:lang w:val="en-GB" w:eastAsia="en-AU"/>
        </w:rPr>
        <w:t>Linkedin</w:t>
      </w:r>
      <w:proofErr w:type="spellEnd"/>
      <w:r w:rsidRPr="004F52D7">
        <w:rPr>
          <w:b/>
          <w:color w:val="595959" w:themeColor="text1" w:themeTint="A6"/>
          <w:szCs w:val="20"/>
          <w:lang w:val="en-GB" w:eastAsia="en-AU"/>
        </w:rPr>
        <w:t xml:space="preserve"> and </w:t>
      </w:r>
      <w:proofErr w:type="spellStart"/>
      <w:r w:rsidRPr="004F52D7">
        <w:rPr>
          <w:b/>
          <w:color w:val="595959" w:themeColor="text1" w:themeTint="A6"/>
          <w:szCs w:val="20"/>
          <w:lang w:val="en-GB" w:eastAsia="en-AU"/>
        </w:rPr>
        <w:t>Researchgate</w:t>
      </w:r>
      <w:proofErr w:type="spellEnd"/>
      <w:r w:rsidRPr="004F52D7">
        <w:rPr>
          <w:b/>
          <w:color w:val="595959" w:themeColor="text1" w:themeTint="A6"/>
          <w:szCs w:val="20"/>
          <w:lang w:val="en-GB" w:eastAsia="en-AU"/>
        </w:rPr>
        <w:t xml:space="preserve"> profiles</w:t>
      </w:r>
    </w:p>
    <w:p w:rsidR="00901031" w:rsidRPr="004F52D7" w:rsidRDefault="003F0294" w:rsidP="003F0294">
      <w:pPr>
        <w:jc w:val="center"/>
        <w:rPr>
          <w:b/>
          <w:color w:val="595959" w:themeColor="text1" w:themeTint="A6"/>
          <w:szCs w:val="20"/>
          <w:lang w:val="en-GB" w:eastAsia="en-AU"/>
        </w:rPr>
      </w:pPr>
      <w:proofErr w:type="spellStart"/>
      <w:proofErr w:type="gramStart"/>
      <w:r w:rsidRPr="004F52D7">
        <w:rPr>
          <w:b/>
          <w:color w:val="595959" w:themeColor="text1" w:themeTint="A6"/>
          <w:szCs w:val="20"/>
          <w:lang w:val="en-GB" w:eastAsia="en-AU"/>
        </w:rPr>
        <w:t>linkedin</w:t>
      </w:r>
      <w:proofErr w:type="spellEnd"/>
      <w:proofErr w:type="gramEnd"/>
      <w:r w:rsidRPr="004F52D7">
        <w:rPr>
          <w:b/>
          <w:color w:val="595959" w:themeColor="text1" w:themeTint="A6"/>
          <w:szCs w:val="20"/>
          <w:lang w:val="en-GB" w:eastAsia="en-AU"/>
        </w:rPr>
        <w:t>: http://www.linkedin.com/pub/andrew-simpson/29/274/b30</w:t>
      </w:r>
    </w:p>
    <w:p w:rsidR="003F0294" w:rsidRPr="004F52D7" w:rsidRDefault="003F0294" w:rsidP="003F0294">
      <w:pPr>
        <w:jc w:val="center"/>
        <w:rPr>
          <w:b/>
          <w:color w:val="595959" w:themeColor="text1" w:themeTint="A6"/>
          <w:szCs w:val="20"/>
          <w:lang w:val="en-GB" w:eastAsia="en-AU"/>
        </w:rPr>
      </w:pPr>
      <w:r w:rsidRPr="004F52D7">
        <w:rPr>
          <w:b/>
          <w:color w:val="595959" w:themeColor="text1" w:themeTint="A6"/>
          <w:szCs w:val="20"/>
          <w:lang w:val="en-GB" w:eastAsia="en-AU"/>
        </w:rPr>
        <w:t>http://www.researchgate.net/profile/Andrew_Simpson2</w:t>
      </w:r>
      <w:bookmarkStart w:id="0" w:name="_GoBack"/>
      <w:bookmarkEnd w:id="0"/>
    </w:p>
    <w:sectPr w:rsidR="003F0294" w:rsidRPr="004F52D7" w:rsidSect="00756BFF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F5" w:rsidRDefault="00B63EF5">
      <w:r>
        <w:separator/>
      </w:r>
    </w:p>
  </w:endnote>
  <w:endnote w:type="continuationSeparator" w:id="0">
    <w:p w:rsidR="00B63EF5" w:rsidRDefault="00B6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8B" w:rsidRDefault="00756B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2E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2E8B" w:rsidRDefault="00802E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8B" w:rsidRDefault="00756B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2E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C9B">
      <w:rPr>
        <w:rStyle w:val="PageNumber"/>
        <w:noProof/>
      </w:rPr>
      <w:t>6</w:t>
    </w:r>
    <w:r>
      <w:rPr>
        <w:rStyle w:val="PageNumber"/>
      </w:rPr>
      <w:fldChar w:fldCharType="end"/>
    </w:r>
  </w:p>
  <w:p w:rsidR="00802E8B" w:rsidRDefault="00802E8B">
    <w:pPr>
      <w:pStyle w:val="Footer"/>
      <w:ind w:right="360"/>
    </w:pPr>
    <w:r>
      <w:t>_________________________________________________________________page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F5" w:rsidRDefault="00B63EF5">
      <w:r>
        <w:separator/>
      </w:r>
    </w:p>
  </w:footnote>
  <w:footnote w:type="continuationSeparator" w:id="0">
    <w:p w:rsidR="00B63EF5" w:rsidRDefault="00B63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8B" w:rsidRDefault="00802E8B">
    <w:pPr>
      <w:pStyle w:val="Header"/>
      <w:rPr>
        <w:lang w:val="en-AU"/>
      </w:rPr>
    </w:pPr>
    <w:r>
      <w:rPr>
        <w:lang w:val="en-AU"/>
      </w:rPr>
      <w:t>Andrew Simpson</w:t>
    </w:r>
    <w:r>
      <w:rPr>
        <w:lang w:val="en-AU"/>
      </w:rPr>
      <w:tab/>
    </w:r>
    <w:r>
      <w:rPr>
        <w:lang w:val="en-AU"/>
      </w:rPr>
      <w:tab/>
    </w:r>
    <w:r>
      <w:rPr>
        <w:lang w:val="en-AU"/>
      </w:rPr>
      <w:tab/>
    </w:r>
    <w:r>
      <w:rPr>
        <w:lang w:val="en-AU"/>
      </w:rPr>
      <w:tab/>
    </w:r>
    <w:r>
      <w:rPr>
        <w:lang w:val="en-AU"/>
      </w:rPr>
      <w:tab/>
    </w:r>
    <w:r>
      <w:rPr>
        <w:lang w:val="en-AU"/>
      </w:rPr>
      <w:tab/>
    </w:r>
    <w:r>
      <w:rPr>
        <w:lang w:val="en-AU"/>
      </w:rPr>
      <w:tab/>
    </w:r>
    <w:r>
      <w:rPr>
        <w:lang w:val="en-AU"/>
      </w:rPr>
      <w:tab/>
      <w:t>Curriculum Vitae</w:t>
    </w:r>
  </w:p>
  <w:p w:rsidR="00802E8B" w:rsidRDefault="00802E8B">
    <w:pPr>
      <w:pStyle w:val="Default"/>
      <w:rPr>
        <w:lang w:val="en-AU"/>
      </w:rPr>
    </w:pPr>
    <w:r>
      <w:rPr>
        <w:lang w:val="en-AU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21F322"/>
    <w:multiLevelType w:val="hybridMultilevel"/>
    <w:tmpl w:val="62F15E3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C390A2"/>
    <w:multiLevelType w:val="hybridMultilevel"/>
    <w:tmpl w:val="F9E3839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EEC554"/>
    <w:multiLevelType w:val="hybridMultilevel"/>
    <w:tmpl w:val="3656BF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BC29DE7"/>
    <w:multiLevelType w:val="hybridMultilevel"/>
    <w:tmpl w:val="67F060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6F11EE0"/>
    <w:multiLevelType w:val="hybridMultilevel"/>
    <w:tmpl w:val="1FC2503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CE487A5"/>
    <w:multiLevelType w:val="hybridMultilevel"/>
    <w:tmpl w:val="C3089AF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2207F5"/>
    <w:multiLevelType w:val="hybridMultilevel"/>
    <w:tmpl w:val="EC8A0A4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6F93001"/>
    <w:multiLevelType w:val="hybridMultilevel"/>
    <w:tmpl w:val="3656BF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EDD3A56"/>
    <w:multiLevelType w:val="hybridMultilevel"/>
    <w:tmpl w:val="C4D876E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3E14E3D"/>
    <w:multiLevelType w:val="hybridMultilevel"/>
    <w:tmpl w:val="443324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BC87831"/>
    <w:multiLevelType w:val="hybridMultilevel"/>
    <w:tmpl w:val="96AE2FD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1F9D7083"/>
    <w:multiLevelType w:val="hybridMultilevel"/>
    <w:tmpl w:val="5ECC23C2"/>
    <w:lvl w:ilvl="0" w:tplc="19147E88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9B2154"/>
    <w:multiLevelType w:val="hybridMultilevel"/>
    <w:tmpl w:val="58ACA8E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8D0EA81"/>
    <w:multiLevelType w:val="hybridMultilevel"/>
    <w:tmpl w:val="2E98B3D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B3116C7"/>
    <w:multiLevelType w:val="hybridMultilevel"/>
    <w:tmpl w:val="F43043D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24D1A38"/>
    <w:multiLevelType w:val="hybridMultilevel"/>
    <w:tmpl w:val="3A3C5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223707"/>
    <w:multiLevelType w:val="hybridMultilevel"/>
    <w:tmpl w:val="E65F176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CFE9E6A"/>
    <w:multiLevelType w:val="hybridMultilevel"/>
    <w:tmpl w:val="00D3D7C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3"/>
  </w:num>
  <w:num w:numId="5">
    <w:abstractNumId w:val="5"/>
  </w:num>
  <w:num w:numId="6">
    <w:abstractNumId w:val="17"/>
  </w:num>
  <w:num w:numId="7">
    <w:abstractNumId w:val="2"/>
  </w:num>
  <w:num w:numId="8">
    <w:abstractNumId w:val="16"/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  <w:num w:numId="13">
    <w:abstractNumId w:val="12"/>
  </w:num>
  <w:num w:numId="14">
    <w:abstractNumId w:val="14"/>
  </w:num>
  <w:num w:numId="15">
    <w:abstractNumId w:val="7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DF"/>
    <w:rsid w:val="00022E3E"/>
    <w:rsid w:val="00024BBD"/>
    <w:rsid w:val="00027AC6"/>
    <w:rsid w:val="000506DF"/>
    <w:rsid w:val="00075AF1"/>
    <w:rsid w:val="0016556C"/>
    <w:rsid w:val="001C2C9B"/>
    <w:rsid w:val="002114BE"/>
    <w:rsid w:val="00225871"/>
    <w:rsid w:val="00233977"/>
    <w:rsid w:val="0024232C"/>
    <w:rsid w:val="002A2BB3"/>
    <w:rsid w:val="002A4A55"/>
    <w:rsid w:val="002E314F"/>
    <w:rsid w:val="00322D23"/>
    <w:rsid w:val="00355E6E"/>
    <w:rsid w:val="003B39CB"/>
    <w:rsid w:val="003D57B5"/>
    <w:rsid w:val="003E1135"/>
    <w:rsid w:val="003F0294"/>
    <w:rsid w:val="003F05FC"/>
    <w:rsid w:val="0041754E"/>
    <w:rsid w:val="00432289"/>
    <w:rsid w:val="004460DE"/>
    <w:rsid w:val="004A74D7"/>
    <w:rsid w:val="004B6433"/>
    <w:rsid w:val="004C5DCA"/>
    <w:rsid w:val="004F334C"/>
    <w:rsid w:val="004F52D7"/>
    <w:rsid w:val="005043BD"/>
    <w:rsid w:val="005351D5"/>
    <w:rsid w:val="005627CA"/>
    <w:rsid w:val="005C1E0F"/>
    <w:rsid w:val="005E0C48"/>
    <w:rsid w:val="0060587F"/>
    <w:rsid w:val="0061184B"/>
    <w:rsid w:val="00616810"/>
    <w:rsid w:val="00646BCB"/>
    <w:rsid w:val="006A0FB4"/>
    <w:rsid w:val="00710BBB"/>
    <w:rsid w:val="007227E5"/>
    <w:rsid w:val="00756BFF"/>
    <w:rsid w:val="00795B5A"/>
    <w:rsid w:val="007B57F1"/>
    <w:rsid w:val="007C0B98"/>
    <w:rsid w:val="007D53F1"/>
    <w:rsid w:val="007E650F"/>
    <w:rsid w:val="007F2C9E"/>
    <w:rsid w:val="00802E8B"/>
    <w:rsid w:val="00872754"/>
    <w:rsid w:val="008748DE"/>
    <w:rsid w:val="008845AC"/>
    <w:rsid w:val="008910DB"/>
    <w:rsid w:val="00896A69"/>
    <w:rsid w:val="008C1427"/>
    <w:rsid w:val="008D2891"/>
    <w:rsid w:val="008F6AF4"/>
    <w:rsid w:val="00901031"/>
    <w:rsid w:val="0094428A"/>
    <w:rsid w:val="00945C9B"/>
    <w:rsid w:val="009B091E"/>
    <w:rsid w:val="00A673CF"/>
    <w:rsid w:val="00A814DB"/>
    <w:rsid w:val="00AC3D37"/>
    <w:rsid w:val="00AC5A27"/>
    <w:rsid w:val="00AE6137"/>
    <w:rsid w:val="00B047C8"/>
    <w:rsid w:val="00B16DAC"/>
    <w:rsid w:val="00B33491"/>
    <w:rsid w:val="00B63EF5"/>
    <w:rsid w:val="00B65AF7"/>
    <w:rsid w:val="00BB74AB"/>
    <w:rsid w:val="00BE7508"/>
    <w:rsid w:val="00BE7D51"/>
    <w:rsid w:val="00BF0503"/>
    <w:rsid w:val="00C35BEB"/>
    <w:rsid w:val="00C45911"/>
    <w:rsid w:val="00C612E8"/>
    <w:rsid w:val="00C7649D"/>
    <w:rsid w:val="00CA2833"/>
    <w:rsid w:val="00CA2A82"/>
    <w:rsid w:val="00CA43BE"/>
    <w:rsid w:val="00CC69C0"/>
    <w:rsid w:val="00CD1CA1"/>
    <w:rsid w:val="00CF3FEC"/>
    <w:rsid w:val="00D12585"/>
    <w:rsid w:val="00D22246"/>
    <w:rsid w:val="00D94046"/>
    <w:rsid w:val="00DB52DF"/>
    <w:rsid w:val="00DC794C"/>
    <w:rsid w:val="00DD1BAD"/>
    <w:rsid w:val="00DD2C91"/>
    <w:rsid w:val="00E00660"/>
    <w:rsid w:val="00E60035"/>
    <w:rsid w:val="00EB24D5"/>
    <w:rsid w:val="00F06D3A"/>
    <w:rsid w:val="00F26C63"/>
    <w:rsid w:val="00F31247"/>
    <w:rsid w:val="00F5659E"/>
    <w:rsid w:val="00F56B78"/>
    <w:rsid w:val="00FD6748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BEB"/>
    <w:rPr>
      <w:sz w:val="24"/>
      <w:szCs w:val="24"/>
      <w:lang w:eastAsia="en-US"/>
    </w:rPr>
  </w:style>
  <w:style w:type="paragraph" w:styleId="Heading1">
    <w:name w:val="heading 1"/>
    <w:basedOn w:val="Default"/>
    <w:next w:val="Default"/>
    <w:qFormat/>
    <w:rsid w:val="00756BFF"/>
    <w:pPr>
      <w:outlineLvl w:val="0"/>
    </w:pPr>
    <w:rPr>
      <w:color w:val="auto"/>
      <w:sz w:val="20"/>
    </w:rPr>
  </w:style>
  <w:style w:type="paragraph" w:styleId="Heading2">
    <w:name w:val="heading 2"/>
    <w:basedOn w:val="Normal"/>
    <w:next w:val="Normal"/>
    <w:link w:val="Heading2Char"/>
    <w:qFormat/>
    <w:rsid w:val="00756BFF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6B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eader">
    <w:name w:val="header"/>
    <w:basedOn w:val="Default"/>
    <w:next w:val="Default"/>
    <w:rsid w:val="00756BFF"/>
    <w:rPr>
      <w:color w:val="auto"/>
      <w:sz w:val="20"/>
    </w:rPr>
  </w:style>
  <w:style w:type="paragraph" w:styleId="Footer">
    <w:name w:val="footer"/>
    <w:basedOn w:val="Normal"/>
    <w:rsid w:val="00756B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6BFF"/>
  </w:style>
  <w:style w:type="paragraph" w:styleId="BodyText">
    <w:name w:val="Body Text"/>
    <w:basedOn w:val="Normal"/>
    <w:rsid w:val="00756BFF"/>
    <w:rPr>
      <w:color w:val="000000"/>
      <w:sz w:val="20"/>
    </w:rPr>
  </w:style>
  <w:style w:type="paragraph" w:styleId="BodyTextIndent">
    <w:name w:val="Body Text Indent"/>
    <w:basedOn w:val="Normal"/>
    <w:rsid w:val="00756BFF"/>
    <w:pPr>
      <w:ind w:left="397" w:hanging="397"/>
    </w:pPr>
  </w:style>
  <w:style w:type="paragraph" w:styleId="BodyText2">
    <w:name w:val="Body Text 2"/>
    <w:basedOn w:val="Normal"/>
    <w:rsid w:val="00756BFF"/>
    <w:rPr>
      <w:sz w:val="20"/>
    </w:rPr>
  </w:style>
  <w:style w:type="character" w:styleId="Hyperlink">
    <w:name w:val="Hyperlink"/>
    <w:rsid w:val="00795B5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845AC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BEB"/>
    <w:rPr>
      <w:sz w:val="24"/>
      <w:szCs w:val="24"/>
      <w:lang w:eastAsia="en-US"/>
    </w:rPr>
  </w:style>
  <w:style w:type="paragraph" w:styleId="Heading1">
    <w:name w:val="heading 1"/>
    <w:basedOn w:val="Default"/>
    <w:next w:val="Default"/>
    <w:qFormat/>
    <w:rsid w:val="00756BFF"/>
    <w:pPr>
      <w:outlineLvl w:val="0"/>
    </w:pPr>
    <w:rPr>
      <w:color w:val="auto"/>
      <w:sz w:val="20"/>
    </w:rPr>
  </w:style>
  <w:style w:type="paragraph" w:styleId="Heading2">
    <w:name w:val="heading 2"/>
    <w:basedOn w:val="Normal"/>
    <w:next w:val="Normal"/>
    <w:link w:val="Heading2Char"/>
    <w:qFormat/>
    <w:rsid w:val="00756BFF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6B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eader">
    <w:name w:val="header"/>
    <w:basedOn w:val="Default"/>
    <w:next w:val="Default"/>
    <w:rsid w:val="00756BFF"/>
    <w:rPr>
      <w:color w:val="auto"/>
      <w:sz w:val="20"/>
    </w:rPr>
  </w:style>
  <w:style w:type="paragraph" w:styleId="Footer">
    <w:name w:val="footer"/>
    <w:basedOn w:val="Normal"/>
    <w:rsid w:val="00756B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6BFF"/>
  </w:style>
  <w:style w:type="paragraph" w:styleId="BodyText">
    <w:name w:val="Body Text"/>
    <w:basedOn w:val="Normal"/>
    <w:rsid w:val="00756BFF"/>
    <w:rPr>
      <w:color w:val="000000"/>
      <w:sz w:val="20"/>
    </w:rPr>
  </w:style>
  <w:style w:type="paragraph" w:styleId="BodyTextIndent">
    <w:name w:val="Body Text Indent"/>
    <w:basedOn w:val="Normal"/>
    <w:rsid w:val="00756BFF"/>
    <w:pPr>
      <w:ind w:left="397" w:hanging="397"/>
    </w:pPr>
  </w:style>
  <w:style w:type="paragraph" w:styleId="BodyText2">
    <w:name w:val="Body Text 2"/>
    <w:basedOn w:val="Normal"/>
    <w:rsid w:val="00756BFF"/>
    <w:rPr>
      <w:sz w:val="20"/>
    </w:rPr>
  </w:style>
  <w:style w:type="character" w:styleId="Hyperlink">
    <w:name w:val="Hyperlink"/>
    <w:rsid w:val="00795B5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845AC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pub/andrew-simpson/29/274/b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drew.simpson@mq.edu.a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SIMPSON - CURRICULUM VITAE</vt:lpstr>
    </vt:vector>
  </TitlesOfParts>
  <Company>Macquarie University</Company>
  <LinksUpToDate>false</LinksUpToDate>
  <CharactersWithSpaces>17980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SIMPSON - CURRICULUM VITAE</dc:title>
  <dc:creator>asimpson</dc:creator>
  <cp:lastModifiedBy>Windows User</cp:lastModifiedBy>
  <cp:revision>2</cp:revision>
  <dcterms:created xsi:type="dcterms:W3CDTF">2022-01-22T02:03:00Z</dcterms:created>
  <dcterms:modified xsi:type="dcterms:W3CDTF">2022-01-22T02:03:00Z</dcterms:modified>
</cp:coreProperties>
</file>