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EB87" w14:textId="77777777" w:rsidR="003D7358" w:rsidRPr="003D7358" w:rsidRDefault="003D7358" w:rsidP="003D7358">
      <w:pPr>
        <w:shd w:val="clear" w:color="auto" w:fill="FFFFFF"/>
        <w:spacing w:after="150" w:line="576" w:lineRule="atLeast"/>
        <w:outlineLvl w:val="0"/>
        <w:rPr>
          <w:rFonts w:ascii="Trebuchet MS" w:eastAsia="Times New Roman" w:hAnsi="Trebuchet MS" w:cs="Arial"/>
          <w:b/>
          <w:bCs/>
          <w:color w:val="424142"/>
          <w:kern w:val="36"/>
          <w:sz w:val="48"/>
          <w:szCs w:val="48"/>
        </w:rPr>
      </w:pPr>
      <w:r w:rsidRPr="003D7358">
        <w:rPr>
          <w:rFonts w:ascii="Trebuchet MS" w:eastAsia="Times New Roman" w:hAnsi="Trebuchet MS" w:cs="Arial"/>
          <w:b/>
          <w:bCs/>
          <w:color w:val="424142"/>
          <w:kern w:val="36"/>
          <w:sz w:val="48"/>
          <w:szCs w:val="48"/>
        </w:rPr>
        <w:t>Thomas Denk</w:t>
      </w:r>
    </w:p>
    <w:p w14:paraId="14F66460" w14:textId="1EBA09C7" w:rsidR="003D7358" w:rsidRPr="003D7358" w:rsidRDefault="003D7358" w:rsidP="003D7358">
      <w:pPr>
        <w:shd w:val="clear" w:color="auto" w:fill="FFFFFF"/>
        <w:spacing w:after="150" w:line="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D7358"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 wp14:anchorId="0F29A1F5" wp14:editId="7AE0D78C">
            <wp:extent cx="1238250" cy="1416050"/>
            <wp:effectExtent l="0" t="0" r="0" b="0"/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718B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>Senior Curator.</w:t>
      </w:r>
    </w:p>
    <w:p w14:paraId="7391C3F3" w14:textId="77777777" w:rsidR="003D7358" w:rsidRPr="003D7358" w:rsidRDefault="003D7358" w:rsidP="003D7358">
      <w:pPr>
        <w:shd w:val="clear" w:color="auto" w:fill="FFFFFF"/>
        <w:spacing w:before="225" w:after="105" w:line="396" w:lineRule="atLeast"/>
        <w:outlineLvl w:val="1"/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  <w:t>Contact</w:t>
      </w:r>
    </w:p>
    <w:p w14:paraId="3A17350B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Phone: +46 (0)8 519 541 43 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br/>
        <w:t xml:space="preserve">E-mail: </w:t>
      </w:r>
      <w:hyperlink r:id="rId6" w:history="1">
        <w:r w:rsidRPr="003D7358">
          <w:rPr>
            <w:rFonts w:ascii="Arial" w:eastAsia="Times New Roman" w:hAnsi="Arial" w:cs="Arial"/>
            <w:color w:val="0571B0"/>
            <w:sz w:val="23"/>
            <w:szCs w:val="23"/>
          </w:rPr>
          <w:t>thomas.denk@nrm.se</w:t>
        </w:r>
      </w:hyperlink>
    </w:p>
    <w:p w14:paraId="275AB2E6" w14:textId="77777777" w:rsidR="003D7358" w:rsidRPr="003D7358" w:rsidRDefault="003D7358" w:rsidP="003D7358">
      <w:pPr>
        <w:shd w:val="clear" w:color="auto" w:fill="FFFFFF"/>
        <w:spacing w:before="225" w:after="45" w:line="338" w:lineRule="atLeast"/>
        <w:outlineLvl w:val="2"/>
        <w:rPr>
          <w:rFonts w:ascii="Trebuchet MS" w:eastAsia="Times New Roman" w:hAnsi="Trebuchet MS" w:cs="Arial"/>
          <w:b/>
          <w:bCs/>
          <w:color w:val="000000"/>
          <w:sz w:val="27"/>
          <w:szCs w:val="27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27"/>
          <w:szCs w:val="27"/>
        </w:rPr>
        <w:t>Billing and Mailing Address:</w:t>
      </w:r>
    </w:p>
    <w:p w14:paraId="5D8DFB78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hyperlink r:id="rId7" w:history="1">
        <w:r w:rsidRPr="003D7358">
          <w:rPr>
            <w:rFonts w:ascii="Arial" w:eastAsia="Times New Roman" w:hAnsi="Arial" w:cs="Arial"/>
            <w:color w:val="0571B0"/>
            <w:sz w:val="23"/>
            <w:szCs w:val="23"/>
          </w:rPr>
          <w:t>See the Staff and Contacts page.</w:t>
        </w:r>
      </w:hyperlink>
    </w:p>
    <w:p w14:paraId="2AF5033C" w14:textId="77777777" w:rsidR="003D7358" w:rsidRPr="003D7358" w:rsidRDefault="003D7358" w:rsidP="003D7358">
      <w:pPr>
        <w:shd w:val="clear" w:color="auto" w:fill="FFFFFF"/>
        <w:spacing w:before="225" w:after="105" w:line="396" w:lineRule="atLeast"/>
        <w:outlineLvl w:val="1"/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  <w:t>Education</w:t>
      </w:r>
    </w:p>
    <w:p w14:paraId="1489EA11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b/>
          <w:bCs/>
          <w:color w:val="000000"/>
          <w:sz w:val="23"/>
          <w:szCs w:val="23"/>
        </w:rPr>
        <w:t>MSc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 University of Vienna, 1995</w:t>
      </w:r>
    </w:p>
    <w:p w14:paraId="09E55CC7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b/>
          <w:bCs/>
          <w:color w:val="000000"/>
          <w:sz w:val="23"/>
          <w:szCs w:val="23"/>
        </w:rPr>
        <w:t>PhD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 University of Vienna, Austria, 1998</w:t>
      </w:r>
    </w:p>
    <w:p w14:paraId="3F250686" w14:textId="77777777" w:rsidR="003D7358" w:rsidRPr="003D7358" w:rsidRDefault="003D7358" w:rsidP="003D7358">
      <w:pPr>
        <w:shd w:val="clear" w:color="auto" w:fill="FFFFFF"/>
        <w:spacing w:before="225" w:after="105" w:line="396" w:lineRule="atLeast"/>
        <w:outlineLvl w:val="1"/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  <w:t>Responsibilities</w:t>
      </w:r>
    </w:p>
    <w:p w14:paraId="0A78206B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I am the contact person for the Cenozoic plant collections housed at the department and have been responsible for the registration of the large historical collections from the Arctic and Subarctic. I have been part of the </w:t>
      </w:r>
      <w:r w:rsidRPr="003D7358">
        <w:rPr>
          <w:rFonts w:ascii="Arial" w:eastAsia="Times New Roman" w:hAnsi="Arial" w:cs="Arial"/>
          <w:i/>
          <w:iCs/>
          <w:color w:val="000000"/>
          <w:sz w:val="23"/>
          <w:szCs w:val="23"/>
        </w:rPr>
        <w:t>HIGH LAT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 and </w:t>
      </w:r>
      <w:r w:rsidRPr="003D7358">
        <w:rPr>
          <w:rFonts w:ascii="Arial" w:eastAsia="Times New Roman" w:hAnsi="Arial" w:cs="Arial"/>
          <w:i/>
          <w:iCs/>
          <w:color w:val="000000"/>
          <w:sz w:val="23"/>
          <w:szCs w:val="23"/>
        </w:rPr>
        <w:t>SYNTHESIS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 evaluation panels at the museum since 2001. I have been supervising Master and PhD students since 2001 (four completed, one current). I have been teaching at Stockholm University since 2007. I taught as a visiting professor at the University of Vienna in 2011.</w:t>
      </w:r>
    </w:p>
    <w:p w14:paraId="3D806544" w14:textId="77777777" w:rsidR="003D7358" w:rsidRPr="003D7358" w:rsidRDefault="003D7358" w:rsidP="003D7358">
      <w:pPr>
        <w:shd w:val="clear" w:color="auto" w:fill="FFFFFF"/>
        <w:spacing w:before="225" w:after="105" w:line="396" w:lineRule="atLeast"/>
        <w:outlineLvl w:val="1"/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  <w:t>Research Interests</w:t>
      </w:r>
    </w:p>
    <w:p w14:paraId="01B9A49E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>I am interested in the evolution of northern hemispheric terrestrial ecosystems during the Late Cretaceous and the Cenozoic. I want to understand how climate change and the re-arrangement of continents, both of which are strongly influenced by plate tectonics, shaped distributional patterns of organisms across the Northern Hemisphere.</w:t>
      </w:r>
    </w:p>
    <w:p w14:paraId="49ECFCBE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>To achieve this, I am exploring the evolutionary histories of selected genera of flowering plants using the fossil record and molecular phylogenetic data. I am particularly interested in biogeographic changes of clades and whether or not these were accompanied by ecological shifts (niche evolution).</w:t>
      </w:r>
    </w:p>
    <w:p w14:paraId="23A8D979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Target groups of my current research are the Fagaceae (oak family) with a major focus on the genus </w:t>
      </w:r>
      <w:r w:rsidRPr="003D7358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Quercus 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t>(oaks), a north hemispheric genus of about 400-600 species, and other plant genera in different families (Aquifoliaceae, Rosaceae, Sapindaceae, etc.).</w:t>
      </w:r>
    </w:p>
    <w:p w14:paraId="1FABB646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>I am also investigating the vegetation development in the Mediterranean region during the Neogene (the past 23 million years) and in Arctic regions during the Cenozoic (the past 60 million years).</w:t>
      </w:r>
    </w:p>
    <w:p w14:paraId="197C6191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>My overall research question is how various plant groups respond to changing climate and environments over different time scales.</w:t>
      </w:r>
    </w:p>
    <w:p w14:paraId="53B7ABC0" w14:textId="77777777" w:rsidR="003D7358" w:rsidRPr="003D7358" w:rsidRDefault="003D7358" w:rsidP="003D7358">
      <w:pPr>
        <w:shd w:val="clear" w:color="auto" w:fill="FFFFFF"/>
        <w:spacing w:before="225" w:after="105" w:line="396" w:lineRule="atLeast"/>
        <w:outlineLvl w:val="1"/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  <w:t>Projects</w:t>
      </w:r>
    </w:p>
    <w:p w14:paraId="4844C7CE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hyperlink r:id="rId8" w:history="1">
        <w:r w:rsidRPr="003D7358">
          <w:rPr>
            <w:rFonts w:ascii="Arial" w:eastAsia="Times New Roman" w:hAnsi="Arial" w:cs="Arial"/>
            <w:b/>
            <w:bCs/>
            <w:color w:val="0571B0"/>
            <w:sz w:val="23"/>
            <w:szCs w:val="23"/>
          </w:rPr>
          <w:t>Project I.</w:t>
        </w:r>
        <w:r w:rsidRPr="003D7358">
          <w:rPr>
            <w:rFonts w:ascii="Arial" w:eastAsia="Times New Roman" w:hAnsi="Arial" w:cs="Arial"/>
            <w:color w:val="0571B0"/>
            <w:sz w:val="23"/>
            <w:szCs w:val="23"/>
          </w:rPr>
          <w:t xml:space="preserve"> The evolution of distribution patterns in flowering plants</w:t>
        </w:r>
      </w:hyperlink>
    </w:p>
    <w:p w14:paraId="11B208A0" w14:textId="77777777" w:rsidR="003D7358" w:rsidRPr="003D7358" w:rsidRDefault="003D7358" w:rsidP="003D7358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Project II. </w:t>
      </w:r>
      <w:r w:rsidRPr="003D7358">
        <w:rPr>
          <w:rFonts w:ascii="Arial" w:eastAsia="Times New Roman" w:hAnsi="Arial" w:cs="Arial"/>
          <w:color w:val="000000"/>
          <w:sz w:val="23"/>
          <w:szCs w:val="23"/>
        </w:rPr>
        <w:t>Evolution of the Madrean-Tethyan sclerophyllous vegetation and the onset of Mediterranean biotas (VR project 2013-16)</w:t>
      </w:r>
    </w:p>
    <w:p w14:paraId="76018CFB" w14:textId="77777777" w:rsidR="003D7358" w:rsidRPr="003D7358" w:rsidRDefault="003D7358" w:rsidP="003D7358">
      <w:pPr>
        <w:shd w:val="clear" w:color="auto" w:fill="FFFFFF"/>
        <w:spacing w:before="225" w:after="105" w:line="396" w:lineRule="atLeast"/>
        <w:outlineLvl w:val="1"/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</w:pPr>
      <w:r w:rsidRPr="003D7358">
        <w:rPr>
          <w:rFonts w:ascii="Trebuchet MS" w:eastAsia="Times New Roman" w:hAnsi="Trebuchet MS" w:cs="Arial"/>
          <w:b/>
          <w:bCs/>
          <w:color w:val="000000"/>
          <w:sz w:val="33"/>
          <w:szCs w:val="33"/>
        </w:rPr>
        <w:t>Other Professional Roles</w:t>
      </w:r>
    </w:p>
    <w:p w14:paraId="348A757E" w14:textId="77777777" w:rsidR="003D7358" w:rsidRPr="003D7358" w:rsidRDefault="003D7358" w:rsidP="003D7358">
      <w:pPr>
        <w:numPr>
          <w:ilvl w:val="0"/>
          <w:numId w:val="1"/>
        </w:numPr>
        <w:shd w:val="clear" w:color="auto" w:fill="FFFFFF"/>
        <w:spacing w:before="120"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Subject Editor for the scientific journal </w:t>
      </w:r>
      <w:r w:rsidRPr="003D7358">
        <w:rPr>
          <w:rFonts w:ascii="Arial" w:eastAsia="Times New Roman" w:hAnsi="Arial" w:cs="Arial"/>
          <w:i/>
          <w:iCs/>
          <w:color w:val="000000"/>
          <w:sz w:val="23"/>
          <w:szCs w:val="23"/>
        </w:rPr>
        <w:t>GRANA</w:t>
      </w:r>
    </w:p>
    <w:p w14:paraId="3ECA2370" w14:textId="77777777" w:rsidR="003D7358" w:rsidRPr="003D7358" w:rsidRDefault="003D7358" w:rsidP="003D7358">
      <w:pPr>
        <w:numPr>
          <w:ilvl w:val="0"/>
          <w:numId w:val="1"/>
        </w:numPr>
        <w:shd w:val="clear" w:color="auto" w:fill="FFFFFF"/>
        <w:spacing w:before="120"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Editorial Board member for </w:t>
      </w:r>
      <w:r w:rsidRPr="003D7358">
        <w:rPr>
          <w:rFonts w:ascii="Arial" w:eastAsia="Times New Roman" w:hAnsi="Arial" w:cs="Arial"/>
          <w:i/>
          <w:iCs/>
          <w:color w:val="000000"/>
          <w:sz w:val="23"/>
          <w:szCs w:val="23"/>
        </w:rPr>
        <w:t>Turkish Journal of Botany</w:t>
      </w:r>
    </w:p>
    <w:p w14:paraId="6BBE5028" w14:textId="77777777" w:rsidR="003D7358" w:rsidRPr="003D7358" w:rsidRDefault="003D7358" w:rsidP="003D7358">
      <w:pPr>
        <w:numPr>
          <w:ilvl w:val="0"/>
          <w:numId w:val="1"/>
        </w:numPr>
        <w:shd w:val="clear" w:color="auto" w:fill="FFFFFF"/>
        <w:spacing w:before="120"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3D7358">
        <w:rPr>
          <w:rFonts w:ascii="Arial" w:eastAsia="Times New Roman" w:hAnsi="Arial" w:cs="Arial"/>
          <w:color w:val="000000"/>
          <w:sz w:val="23"/>
          <w:szCs w:val="23"/>
        </w:rPr>
        <w:t xml:space="preserve">Editorial Board member for </w:t>
      </w:r>
      <w:r w:rsidRPr="003D7358">
        <w:rPr>
          <w:rFonts w:ascii="Arial" w:eastAsia="Times New Roman" w:hAnsi="Arial" w:cs="Arial"/>
          <w:i/>
          <w:iCs/>
          <w:color w:val="000000"/>
          <w:sz w:val="23"/>
          <w:szCs w:val="23"/>
        </w:rPr>
        <w:t>Acta Palaeobotanica</w:t>
      </w:r>
    </w:p>
    <w:p w14:paraId="7A94B282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2021</w:t>
      </w:r>
    </w:p>
    <w:p w14:paraId="35911E03" w14:textId="4DF6D8E9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&amp; Bouchal, J.M., 2021. Dispersed pollen and calyx remains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Dinospyros </w:t>
      </w:r>
      <w:r>
        <w:rPr>
          <w:rFonts w:ascii="Arial" w:hAnsi="Arial" w:cs="Arial"/>
          <w:color w:val="000000"/>
          <w:sz w:val="23"/>
          <w:szCs w:val="23"/>
        </w:rPr>
        <w:t xml:space="preserve">(Ebenaceae) from the middle Miocene “Plant beds” of Søby, Denmark.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GFF. </w:t>
      </w:r>
      <w:hyperlink r:id="rId9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https://doi.org/10.1080/11035897.2021.1907443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6F70CBCD" wp14:editId="7F251DD8">
              <wp:extent cx="95250" cy="95250"/>
              <wp:effectExtent l="0" t="0" r="0" b="0"/>
              <wp:docPr id="17" name="Picture 17" descr="external link">
                <a:hlinkClick xmlns:a="http://schemas.openxmlformats.org/drawingml/2006/main" r:id="rId9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external link">
                        <a:hlinkClick r:id="rId9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B392B70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2020</w:t>
      </w:r>
    </w:p>
    <w:p w14:paraId="7B443310" w14:textId="34EE985F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Bouchal, J.M.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2020. Low taxonomic resolution of papillate Cupressaceae pollen (former Taxodiaceae) impairs their applicability for palaeo-habitat reconstruction.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Grana 59</w:t>
      </w:r>
      <w:r>
        <w:rPr>
          <w:rFonts w:ascii="Arial" w:hAnsi="Arial" w:cs="Arial"/>
          <w:color w:val="000000"/>
          <w:sz w:val="23"/>
          <w:szCs w:val="23"/>
        </w:rPr>
        <w:t xml:space="preserve">, 71–93. </w:t>
      </w:r>
      <w:hyperlink r:id="rId11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https://doi.org/10.1080/00173134.2019.1701704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5547617F" wp14:editId="439B3936">
              <wp:extent cx="95250" cy="95250"/>
              <wp:effectExtent l="0" t="0" r="0" b="0"/>
              <wp:docPr id="16" name="Picture 16" descr="external link">
                <a:hlinkClick xmlns:a="http://schemas.openxmlformats.org/drawingml/2006/main" r:id="rId11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external link">
                        <a:hlinkClick r:id="rId11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267E2AE" w14:textId="2DCDD119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Bouchal, J.M. Güner, T.H., Velitzelos, D., Velitzelos, E.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2020. Messinian vegetation and climate of the intermontane Florina–Ptolemais–Servia Basin, NW Greece inferred from palaeobotanical data: how well do plant fossils reflect past?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Royal Society Open Science 7</w:t>
      </w:r>
      <w:r>
        <w:rPr>
          <w:rFonts w:ascii="Arial" w:hAnsi="Arial" w:cs="Arial"/>
          <w:color w:val="000000"/>
          <w:sz w:val="23"/>
          <w:szCs w:val="23"/>
        </w:rPr>
        <w:t xml:space="preserve">(5), 192067. </w:t>
      </w:r>
      <w:hyperlink r:id="rId12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https://doi.org/10.1098/rsos.192067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2E741FE0" wp14:editId="71AA500C">
              <wp:extent cx="95250" cy="95250"/>
              <wp:effectExtent l="0" t="0" r="0" b="0"/>
              <wp:docPr id="15" name="Picture 15" descr="external link">
                <a:hlinkClick xmlns:a="http://schemas.openxmlformats.org/drawingml/2006/main" r:id="rId12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xternal link">
                        <a:hlinkClick r:id="rId12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66FD60B" w14:textId="3601F14D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Dagtekin, D., Şahan, E.A.,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>., Köse, N. &amp; Dalfes, H.N., 2020. Past, present and future distributions of Oriental beech (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 orientalis</w:t>
      </w:r>
      <w:r>
        <w:rPr>
          <w:rFonts w:ascii="Arial" w:hAnsi="Arial" w:cs="Arial"/>
          <w:color w:val="000000"/>
          <w:sz w:val="23"/>
          <w:szCs w:val="23"/>
        </w:rPr>
        <w:t>) under climate change projections.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PloS one 15</w:t>
      </w:r>
      <w:r>
        <w:rPr>
          <w:rFonts w:ascii="Arial" w:hAnsi="Arial" w:cs="Arial"/>
          <w:color w:val="000000"/>
          <w:sz w:val="23"/>
          <w:szCs w:val="23"/>
        </w:rPr>
        <w:t xml:space="preserve">, e0242280. </w:t>
      </w:r>
      <w:hyperlink r:id="rId13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https://doi.org/10.1371/journal.pone.0242280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37F7ACF1" wp14:editId="27C46FCE">
              <wp:extent cx="95250" cy="95250"/>
              <wp:effectExtent l="0" t="0" r="0" b="0"/>
              <wp:docPr id="14" name="Picture 14" descr="external link">
                <a:hlinkClick xmlns:a="http://schemas.openxmlformats.org/drawingml/2006/main" r:id="rId13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xternal link">
                        <a:hlinkClick r:id="rId13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B7363F9" w14:textId="1D6C4C30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Hipp, A.L., Manos, P.S., Hahn, M., Avishai, M. &amp; Bodénès, C., 2020. Genomic landscape of the global oak phylogeny.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New Phytologist 226:</w:t>
      </w:r>
      <w:r>
        <w:rPr>
          <w:rFonts w:ascii="Arial" w:hAnsi="Arial" w:cs="Arial"/>
          <w:color w:val="000000"/>
          <w:sz w:val="23"/>
          <w:szCs w:val="23"/>
        </w:rPr>
        <w:t xml:space="preserve"> 1198–1212. </w:t>
      </w:r>
      <w:hyperlink r:id="rId14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https://doi.org/10.1111/nph.16162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33B267DA" wp14:editId="18D0CD9A">
              <wp:extent cx="95250" cy="95250"/>
              <wp:effectExtent l="0" t="0" r="0" b="0"/>
              <wp:docPr id="13" name="Picture 13" descr="external link">
                <a:hlinkClick xmlns:a="http://schemas.openxmlformats.org/drawingml/2006/main" r:id="rId14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external link">
                        <a:hlinkClick r:id="rId14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4CF4197" w14:textId="4A5A4741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Kvaček, Z. &amp; Vasilis Teodoridis, V.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2020. The Pliocene flora of Frankfurt am Main, Germany: taxonomy, palaeoenvironments and biogeographic affinities.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Palaeobiodiversity and Palaeoenvironments 100</w:t>
      </w:r>
      <w:r>
        <w:rPr>
          <w:rFonts w:ascii="Arial" w:hAnsi="Arial" w:cs="Arial"/>
          <w:color w:val="000000"/>
          <w:sz w:val="23"/>
          <w:szCs w:val="23"/>
        </w:rPr>
        <w:t xml:space="preserve">, 647–703. </w:t>
      </w:r>
      <w:hyperlink r:id="rId15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https://doi.org/10.1007/s12549-019-00391-6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5E46E8EA" wp14:editId="03FE3595">
              <wp:extent cx="95250" cy="95250"/>
              <wp:effectExtent l="0" t="0" r="0" b="0"/>
              <wp:docPr id="12" name="Picture 12" descr="external link">
                <a:hlinkClick xmlns:a="http://schemas.openxmlformats.org/drawingml/2006/main" r:id="rId15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xternal link">
                        <a:hlinkClick r:id="rId15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E141AB1" w14:textId="6F5A7AFF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Sadowski, E.-M., Schmidt, A.R.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2020. Staminate inflorescences with in situ pollen from Eocene Baltic amber reveal high diversity in Fagaceae (oak family).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Willdenowia 50</w:t>
      </w:r>
      <w:r>
        <w:rPr>
          <w:rFonts w:ascii="Arial" w:hAnsi="Arial" w:cs="Arial"/>
          <w:color w:val="000000"/>
          <w:sz w:val="23"/>
          <w:szCs w:val="23"/>
        </w:rPr>
        <w:t xml:space="preserve">, 405–517. </w:t>
      </w:r>
      <w:hyperlink r:id="rId16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https://doi.org/10.3372/wi.50.50303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6162473A" wp14:editId="022F65A1">
              <wp:extent cx="95250" cy="95250"/>
              <wp:effectExtent l="0" t="0" r="0" b="0"/>
              <wp:docPr id="11" name="Picture 11" descr="external link">
                <a:hlinkClick xmlns:a="http://schemas.openxmlformats.org/drawingml/2006/main" r:id="rId16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xternal link">
                        <a:hlinkClick r:id="rId16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450D42A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2018</w:t>
      </w:r>
    </w:p>
    <w:p w14:paraId="6BE81D41" w14:textId="4B2395B9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Bouchal, J. M., Güner, T. H.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2018. Middle Miocene climate of southwestern Anatolia from multiple botanical proxies.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Climates of the Past</w:t>
      </w:r>
      <w:r>
        <w:rPr>
          <w:rFonts w:ascii="Arial" w:hAnsi="Arial" w:cs="Arial"/>
          <w:color w:val="000000"/>
          <w:sz w:val="23"/>
          <w:szCs w:val="23"/>
        </w:rPr>
        <w:t xml:space="preserve">, Vol. 14: 1427–1440. </w:t>
      </w:r>
      <w:hyperlink r:id="rId17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https://www.clim-past.net/14/1427/2018/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12535D55" wp14:editId="12EA8CAD">
              <wp:extent cx="95250" cy="95250"/>
              <wp:effectExtent l="0" t="0" r="0" b="0"/>
              <wp:docPr id="10" name="Picture 10" descr="external link">
                <a:hlinkClick xmlns:a="http://schemas.openxmlformats.org/drawingml/2006/main" r:id="rId17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external link">
                        <a:hlinkClick r:id="rId17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2B74A30" w14:textId="02EF65F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Zohner, C. M., Grimm, G. W. &amp; Renner, S. S. 2018. Plant fossils reveal major biomes occupied by the late Miocene Old-World Pikermian fauna.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Nature Ecology &amp; Evolution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hyperlink r:id="rId18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https://www.nature.com/articles/s41559-018-0695-z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23303084" wp14:editId="74D3F874">
              <wp:extent cx="95250" cy="95250"/>
              <wp:effectExtent l="0" t="0" r="0" b="0"/>
              <wp:docPr id="9" name="Picture 9" descr="external link">
                <a:hlinkClick xmlns:a="http://schemas.openxmlformats.org/drawingml/2006/main" r:id="rId18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external link">
                        <a:hlinkClick r:id="rId18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CA5EBC8" w14:textId="043F4E2E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Sadowski, E.-M., Hammel, J. U. 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2018. Synchrotron X- ray imaging of a dichasium cupule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Castanopsis</w:t>
      </w:r>
      <w:r>
        <w:rPr>
          <w:rFonts w:ascii="Arial" w:hAnsi="Arial" w:cs="Arial"/>
          <w:color w:val="000000"/>
          <w:sz w:val="23"/>
          <w:szCs w:val="23"/>
        </w:rPr>
        <w:t xml:space="preserve"> from Eocene Baltic amber.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American Journal of Botany</w:t>
      </w:r>
      <w:r>
        <w:rPr>
          <w:rFonts w:ascii="Arial" w:hAnsi="Arial" w:cs="Arial"/>
          <w:color w:val="000000"/>
          <w:sz w:val="23"/>
          <w:szCs w:val="23"/>
        </w:rPr>
        <w:t xml:space="preserve"> 105 (12): 1-12. </w:t>
      </w:r>
      <w:hyperlink r:id="rId19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doi:10.1002/ajb2.1202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0AC1F8FF" wp14:editId="05CC28A1">
              <wp:extent cx="95250" cy="95250"/>
              <wp:effectExtent l="0" t="0" r="0" b="0"/>
              <wp:docPr id="8" name="Picture 8" descr="external link">
                <a:hlinkClick xmlns:a="http://schemas.openxmlformats.org/drawingml/2006/main" r:id="rId19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xternal link">
                        <a:hlinkClick r:id="rId19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453110D" w14:textId="26C8A790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Simeone, M. C., Cardoni, S., Piredda, R., Imperatori, F., Avishai, M., Grimm, G. W.,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2018. Comparative systematics and phylogeography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Quercus</w:t>
      </w:r>
      <w:r>
        <w:rPr>
          <w:rFonts w:ascii="Arial" w:hAnsi="Arial" w:cs="Arial"/>
          <w:color w:val="000000"/>
          <w:sz w:val="23"/>
          <w:szCs w:val="23"/>
        </w:rPr>
        <w:t xml:space="preserve"> Section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Cerris</w:t>
      </w:r>
      <w:r>
        <w:rPr>
          <w:rFonts w:ascii="Arial" w:hAnsi="Arial" w:cs="Arial"/>
          <w:color w:val="000000"/>
          <w:sz w:val="23"/>
          <w:szCs w:val="23"/>
        </w:rPr>
        <w:t xml:space="preserve"> in western Eurasia: inferences from plastid and nuclear DNA variation.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PeerJ</w:t>
      </w:r>
      <w:r>
        <w:rPr>
          <w:rFonts w:ascii="Arial" w:hAnsi="Arial" w:cs="Arial"/>
          <w:color w:val="000000"/>
          <w:sz w:val="23"/>
          <w:szCs w:val="23"/>
        </w:rPr>
        <w:t xml:space="preserve"> 6: e5793. </w:t>
      </w:r>
      <w:hyperlink r:id="rId20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https://doi.org/10.7717/peerj.5793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4E79F539" wp14:editId="1830E4DD">
              <wp:extent cx="95250" cy="95250"/>
              <wp:effectExtent l="0" t="0" r="0" b="0"/>
              <wp:docPr id="7" name="Picture 7" descr="external link">
                <a:hlinkClick xmlns:a="http://schemas.openxmlformats.org/drawingml/2006/main" r:id="rId20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external link">
                        <a:hlinkClick r:id="rId20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1C1FECF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2017</w:t>
      </w:r>
    </w:p>
    <w:p w14:paraId="5A5911EE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Bouchal, J. M., Mayda, S., Zetter, R., Grímsson, F.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2017. Miocene palynofloras of the Tinaz lignite mine, Mugla, southwest Anatolia: Taxonomy, palaeoecology and local vegetation change.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Paleobotany and Palynology, Vol. 243</w:t>
      </w:r>
      <w:r>
        <w:rPr>
          <w:rFonts w:ascii="Arial" w:hAnsi="Arial" w:cs="Arial"/>
          <w:color w:val="000000"/>
          <w:sz w:val="23"/>
          <w:szCs w:val="23"/>
        </w:rPr>
        <w:t>: 1-36.</w:t>
      </w:r>
    </w:p>
    <w:p w14:paraId="2611C349" w14:textId="3D20917D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>., Güner, T. H., Kvaček, Z. and Bouchal, J. M., 2017. The early Miocene flora of Güvem (Central Anatolia, Turkey): a window into early Neogene vegetation and environments in the Eastern Mediterranean.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 Acta Palaeobotanica, Vol. 57 (no 2</w:t>
      </w:r>
      <w:r>
        <w:rPr>
          <w:rFonts w:ascii="Arial" w:hAnsi="Arial" w:cs="Arial"/>
          <w:color w:val="000000"/>
          <w:sz w:val="23"/>
          <w:szCs w:val="23"/>
        </w:rPr>
        <w:t xml:space="preserve">): 237-338. </w:t>
      </w:r>
      <w:hyperlink r:id="rId21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Journal website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37C17A74" wp14:editId="2A69EFC8">
              <wp:extent cx="95250" cy="95250"/>
              <wp:effectExtent l="0" t="0" r="0" b="0"/>
              <wp:docPr id="6" name="Picture 6" descr="external link">
                <a:hlinkClick xmlns:a="http://schemas.openxmlformats.org/drawingml/2006/main" r:id="rId21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external link">
                        <a:hlinkClick r:id="rId21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27D899C" w14:textId="7D30F203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Velitzelos, D., Güner, T. H., Bouchal, J. M., Grímsson, F. and Grimm, G., 2017. Taxonomy and palaeoecology of two widespread western Eurasian Neogene sclerophyllous oak species: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Quercus drymeja</w:t>
      </w:r>
      <w:r>
        <w:rPr>
          <w:rFonts w:ascii="Arial" w:hAnsi="Arial" w:cs="Arial"/>
          <w:color w:val="000000"/>
          <w:sz w:val="23"/>
          <w:szCs w:val="23"/>
        </w:rPr>
        <w:t xml:space="preserve"> Unger and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Q. mediterranea</w:t>
      </w:r>
      <w:r>
        <w:rPr>
          <w:rFonts w:ascii="Arial" w:hAnsi="Arial" w:cs="Arial"/>
          <w:color w:val="000000"/>
          <w:sz w:val="23"/>
          <w:szCs w:val="23"/>
        </w:rPr>
        <w:t xml:space="preserve"> Unger.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Palynology, Vol. 241</w:t>
      </w:r>
      <w:r>
        <w:rPr>
          <w:rFonts w:ascii="Arial" w:hAnsi="Arial" w:cs="Arial"/>
          <w:color w:val="000000"/>
          <w:sz w:val="23"/>
          <w:szCs w:val="23"/>
        </w:rPr>
        <w:t xml:space="preserve">: 98-128. </w:t>
      </w:r>
      <w:hyperlink r:id="rId22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Journal website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14837974" wp14:editId="22BE64E2">
              <wp:extent cx="95250" cy="95250"/>
              <wp:effectExtent l="0" t="0" r="0" b="0"/>
              <wp:docPr id="5" name="Picture 5" descr="external link">
                <a:hlinkClick xmlns:a="http://schemas.openxmlformats.org/drawingml/2006/main" r:id="rId22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external link">
                        <a:hlinkClick r:id="rId22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514E116" w14:textId="3C0E92F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Güner, T. H., Bouchal, J. M., Köse, N., Göktas, F., Mayda, S.,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2017. Landscape heterogeneity in the Zatagan Basin (southwestern Turkey) during the middle Miocene inferred from plant macrofossils.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Palaeobographica, Abt. B, Vol. 296 (no 1–6</w:t>
      </w:r>
      <w:r>
        <w:rPr>
          <w:rFonts w:ascii="Arial" w:hAnsi="Arial" w:cs="Arial"/>
          <w:color w:val="000000"/>
          <w:sz w:val="23"/>
          <w:szCs w:val="23"/>
        </w:rPr>
        <w:t xml:space="preserve">): 113-171. </w:t>
      </w:r>
      <w:hyperlink r:id="rId23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Journal website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12D70B4B" wp14:editId="7A201690">
              <wp:extent cx="95250" cy="95250"/>
              <wp:effectExtent l="0" t="0" r="0" b="0"/>
              <wp:docPr id="4" name="Picture 4" descr="external link">
                <a:hlinkClick xmlns:a="http://schemas.openxmlformats.org/drawingml/2006/main" r:id="rId23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external link">
                        <a:hlinkClick r:id="rId23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D0C0AC5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lastRenderedPageBreak/>
        <w:t>2016</w:t>
      </w:r>
    </w:p>
    <w:p w14:paraId="1205F220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Bouchal, J. M., Zetter. R.,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2016. Pollen and spores of the uppermost Eocene Florissant Formation, Colorado: a combined light and scanning electron microscopy study.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Grana 55 (3): </w:t>
      </w:r>
      <w:r>
        <w:rPr>
          <w:rFonts w:ascii="Arial" w:hAnsi="Arial" w:cs="Arial"/>
          <w:color w:val="000000"/>
          <w:sz w:val="23"/>
          <w:szCs w:val="23"/>
        </w:rPr>
        <w:t>179-245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.</w:t>
      </w:r>
    </w:p>
    <w:p w14:paraId="09265ED7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Bouchal, J. M., Grímsson, F., Zetter, R.,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2016. The middle Miocene palynoflora and palaeoenvironments of Eskihisar (Yatağan Basin, southwestern Anatolia): a combined LM and SEM investigation.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Botanical Journal of the Linnean Society 182 (1): </w:t>
      </w:r>
      <w:r>
        <w:rPr>
          <w:rFonts w:ascii="Arial" w:hAnsi="Arial" w:cs="Arial"/>
          <w:color w:val="000000"/>
          <w:sz w:val="23"/>
          <w:szCs w:val="23"/>
        </w:rPr>
        <w:t>14-19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.</w:t>
      </w:r>
    </w:p>
    <w:p w14:paraId="20110DD6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2016. Palaeoecological interpretation of the late Miocene landscapes and vegetation of northern Greece: a comment to Merceron et al., 2016.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Geobios</w:t>
      </w:r>
      <w:r>
        <w:rPr>
          <w:rFonts w:ascii="Arial" w:hAnsi="Arial" w:cs="Arial"/>
          <w:color w:val="000000"/>
          <w:sz w:val="23"/>
          <w:szCs w:val="23"/>
        </w:rPr>
        <w:t>, doi:10.1016/j.geobios.2016.01.004.</w:t>
      </w:r>
    </w:p>
    <w:p w14:paraId="494C9944" w14:textId="6738BA9E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G.W., Bouchal, J. M.,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Potts, A. 2016. Fables and foibles: A critical analysis of the Palaeoflora database and the Coexistence Approach for palaeoclimate reconstruction.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Review of Palaeobotany and Palynology 223: </w:t>
      </w:r>
      <w:r>
        <w:rPr>
          <w:rFonts w:ascii="Arial" w:hAnsi="Arial" w:cs="Arial"/>
          <w:color w:val="000000"/>
          <w:sz w:val="23"/>
          <w:szCs w:val="23"/>
        </w:rPr>
        <w:t>216-235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hyperlink r:id="rId24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http://dx.doi.org/10.1016/j.revpalbo.2016.07.001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5ED8FFE8" wp14:editId="18393F29">
              <wp:extent cx="95250" cy="95250"/>
              <wp:effectExtent l="0" t="0" r="0" b="0"/>
              <wp:docPr id="3" name="Picture 3" descr="external link">
                <a:hlinkClick xmlns:a="http://schemas.openxmlformats.org/drawingml/2006/main" r:id="rId24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external link">
                        <a:hlinkClick r:id="rId24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AA0AD55" w14:textId="551EADA5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Renner, S. S., Grimm, G., Kapli, P.,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>., 2016. Species relationships and divergence times of beeches (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): New insights from the inclusion of numerous fossil beech species in a birth-death clock approach.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Philosophical Transactions of the Royal Society B 20150135. </w:t>
      </w:r>
      <w:hyperlink r:id="rId25" w:tooltip="external link" w:history="1">
        <w:r>
          <w:rPr>
            <w:rStyle w:val="Hyperlink"/>
            <w:rFonts w:ascii="Arial" w:hAnsi="Arial" w:cs="Arial"/>
            <w:color w:val="0571B0"/>
            <w:sz w:val="23"/>
            <w:szCs w:val="23"/>
          </w:rPr>
          <w:t>http://rstb.royalsocietypublishing.org/content/371/1699/20150135</w:t>
        </w:r>
        <w:r>
          <w:rPr>
            <w:rFonts w:ascii="Arial" w:hAnsi="Arial" w:cs="Arial"/>
            <w:noProof/>
            <w:color w:val="0571B0"/>
            <w:sz w:val="23"/>
            <w:szCs w:val="23"/>
          </w:rPr>
          <w:drawing>
            <wp:inline distT="0" distB="0" distL="0" distR="0" wp14:anchorId="45DE41F2" wp14:editId="5AC510B4">
              <wp:extent cx="95250" cy="95250"/>
              <wp:effectExtent l="0" t="0" r="0" b="0"/>
              <wp:docPr id="2" name="Picture 2" descr="external link">
                <a:hlinkClick xmlns:a="http://schemas.openxmlformats.org/drawingml/2006/main" r:id="rId25" tooltip="&quot;external li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external link">
                        <a:hlinkClick r:id="rId25" tooltip="&quot;external li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1265160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Simeone, M. C., Grimm, G. W., Papini, A., Vessella, F., Cardoni, S., Tordoni, E., Piredda, R., Franc, A.,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2016. Plastome data reveal multiple geographic origins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Quercus</w:t>
      </w:r>
      <w:r>
        <w:rPr>
          <w:rFonts w:ascii="Arial" w:hAnsi="Arial" w:cs="Arial"/>
          <w:color w:val="000000"/>
          <w:sz w:val="23"/>
          <w:szCs w:val="23"/>
        </w:rPr>
        <w:t xml:space="preserve"> Group Ilex.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PeerJ 4:e 1897</w:t>
      </w:r>
      <w:r>
        <w:rPr>
          <w:rFonts w:ascii="Arial" w:hAnsi="Arial" w:cs="Arial"/>
          <w:color w:val="000000"/>
          <w:sz w:val="23"/>
          <w:szCs w:val="23"/>
        </w:rPr>
        <w:t>. DOI 10.7717/peerj.1897</w:t>
      </w:r>
    </w:p>
    <w:p w14:paraId="560C8BE4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2015</w:t>
      </w:r>
    </w:p>
    <w:p w14:paraId="3A5F96A0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Grímsson, F., Zetter, R., Grimm, G. W., Pedersen, G. K., Pedersen, A. K.,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2015. Fagaceae pollen from the early Cenozoic of West Greenland: revisiting Engler’s and Chaney’s Arcto-Tertiary hypotheses.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Plant Systematics and Evolution 301</w:t>
      </w:r>
      <w:r>
        <w:rPr>
          <w:rFonts w:ascii="Arial" w:hAnsi="Arial" w:cs="Arial"/>
          <w:color w:val="000000"/>
          <w:sz w:val="23"/>
          <w:szCs w:val="23"/>
        </w:rPr>
        <w:t>: 809–832.</w:t>
      </w:r>
    </w:p>
    <w:p w14:paraId="00224814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Velitzelos, D., Güner, H. T., Ferrufino-Acosta, L. 2015.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Smilax </w:t>
      </w:r>
      <w:r>
        <w:rPr>
          <w:rFonts w:ascii="Arial" w:hAnsi="Arial" w:cs="Arial"/>
          <w:color w:val="000000"/>
          <w:sz w:val="23"/>
          <w:szCs w:val="23"/>
        </w:rPr>
        <w:t xml:space="preserve">from the Miocene of the eastern Mediterranean with Caribbean biogeographic affinities.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American Journal of Botany 102</w:t>
      </w:r>
      <w:r>
        <w:rPr>
          <w:rFonts w:ascii="Arial" w:hAnsi="Arial" w:cs="Arial"/>
          <w:color w:val="000000"/>
          <w:sz w:val="23"/>
          <w:szCs w:val="23"/>
        </w:rPr>
        <w:t>: 423-438.</w:t>
      </w:r>
    </w:p>
    <w:p w14:paraId="3E33D379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Grímsson, F., Zetter, R.,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Cenozoic vegetation and phytogeography of the sub-arctic North Atlantic. In: E. Panagiotakopulu (ed.),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Biogeography in the Sub-Arctic: The Past and Future of North Atlantic Biotas</w:t>
      </w:r>
      <w:r>
        <w:rPr>
          <w:rFonts w:ascii="Arial" w:hAnsi="Arial" w:cs="Arial"/>
          <w:color w:val="000000"/>
          <w:sz w:val="23"/>
          <w:szCs w:val="23"/>
        </w:rPr>
        <w:t>. Wiley. ISBN: 978-1-118-56147-8. In press.</w:t>
      </w:r>
    </w:p>
    <w:p w14:paraId="6544A93D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>., Bouchal, J. M., Potts, A. J. 2015. Fables and foibles: a critical analysis of the Palaeoflora database and the Coexistence Approach for palaeoclimate reconstruction. bioRxiv, 016378</w:t>
      </w:r>
    </w:p>
    <w:p w14:paraId="161D810C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2014</w:t>
      </w:r>
    </w:p>
    <w:p w14:paraId="04EC74D1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Bouchal, J. M., Zetter, R., Grímsson, F.,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2014. Evolutionary trends and ecological differentiation in early Cenozoic Fagaceae of western North America.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American Journal of Botany 101</w:t>
      </w:r>
      <w:r>
        <w:rPr>
          <w:rFonts w:ascii="Arial" w:hAnsi="Arial" w:cs="Arial"/>
          <w:color w:val="000000"/>
          <w:sz w:val="23"/>
          <w:szCs w:val="23"/>
        </w:rPr>
        <w:t>: 1332–1349.</w:t>
      </w:r>
    </w:p>
    <w:p w14:paraId="7E4A2607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>, Güner, H. T. and Grimm, G. W., 2014. From mesic to arid: Leaf epidermal features suggest preadaptation in Miocene dragon trees (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Dracaena</w:t>
      </w:r>
      <w:r>
        <w:rPr>
          <w:rFonts w:ascii="Arial" w:hAnsi="Arial" w:cs="Arial"/>
          <w:color w:val="000000"/>
          <w:sz w:val="23"/>
          <w:szCs w:val="23"/>
        </w:rPr>
        <w:t xml:space="preserve">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 200</w:t>
      </w:r>
      <w:r>
        <w:rPr>
          <w:rFonts w:ascii="Arial" w:hAnsi="Arial" w:cs="Arial"/>
          <w:color w:val="000000"/>
          <w:sz w:val="23"/>
          <w:szCs w:val="23"/>
        </w:rPr>
        <w:t>: 211-228.</w:t>
      </w:r>
    </w:p>
    <w:p w14:paraId="7DA1CBE8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and Tekleva, M. V., 2014. Pollen morphology and ultrastructure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Quercus</w:t>
      </w:r>
      <w:r>
        <w:rPr>
          <w:rFonts w:ascii="Arial" w:hAnsi="Arial" w:cs="Arial"/>
          <w:color w:val="000000"/>
          <w:sz w:val="23"/>
          <w:szCs w:val="23"/>
        </w:rPr>
        <w:t xml:space="preserve"> with focus on Group Ilex (=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Quercus</w:t>
      </w:r>
      <w:r>
        <w:rPr>
          <w:rFonts w:ascii="Arial" w:hAnsi="Arial" w:cs="Arial"/>
          <w:color w:val="000000"/>
          <w:sz w:val="23"/>
          <w:szCs w:val="23"/>
        </w:rPr>
        <w:t xml:space="preserve"> Subgenus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Heterobalanus</w:t>
      </w:r>
      <w:r>
        <w:rPr>
          <w:rFonts w:ascii="Arial" w:hAnsi="Arial" w:cs="Arial"/>
          <w:color w:val="000000"/>
          <w:sz w:val="23"/>
          <w:szCs w:val="23"/>
        </w:rPr>
        <w:t xml:space="preserve"> (Oerst.) Menitsky): implications for oak systematics and evolution.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Grana 53</w:t>
      </w:r>
      <w:r>
        <w:rPr>
          <w:rFonts w:ascii="Arial" w:hAnsi="Arial" w:cs="Arial"/>
          <w:color w:val="000000"/>
          <w:sz w:val="23"/>
          <w:szCs w:val="23"/>
        </w:rPr>
        <w:t>: 255-282.</w:t>
      </w:r>
    </w:p>
    <w:p w14:paraId="43187CBD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 W.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2014. The Colchic region as refuge for relict tree lineages: cryptic speciation in field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maples. Turkish Journal of Botany 38:</w:t>
      </w:r>
      <w:r>
        <w:rPr>
          <w:rFonts w:ascii="Arial" w:hAnsi="Arial" w:cs="Arial"/>
          <w:color w:val="000000"/>
          <w:sz w:val="23"/>
          <w:szCs w:val="23"/>
        </w:rPr>
        <w:t xml:space="preserve"> 1050–1066.</w:t>
      </w:r>
    </w:p>
    <w:p w14:paraId="1D76496F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Grímsson, F., Zetter, R., Grimm, G. W., Krarup Pedersen, G., Pedersen, A. K. and 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2014. Fagaceae pollen from the early Cenozoic of West Greenland: revisiting Engler's and Chaney's Arcto-Tertiary hypotheses.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Plant Systematics &amp; Evolution </w:t>
      </w:r>
      <w:r>
        <w:rPr>
          <w:rFonts w:ascii="Arial" w:hAnsi="Arial" w:cs="Arial"/>
          <w:color w:val="000000"/>
          <w:sz w:val="23"/>
          <w:szCs w:val="23"/>
        </w:rPr>
        <w:t>doi: 10.1007/s00606-014-1118-5.</w:t>
      </w:r>
    </w:p>
    <w:p w14:paraId="5DEBFAF1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Velitzelos, D., Bouchal, J. M.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2014. Review of the Cenozic floras and vegetation of Greece.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 204:</w:t>
      </w:r>
      <w:r>
        <w:rPr>
          <w:rFonts w:ascii="Arial" w:hAnsi="Arial" w:cs="Arial"/>
          <w:color w:val="000000"/>
          <w:sz w:val="23"/>
          <w:szCs w:val="23"/>
        </w:rPr>
        <w:t xml:space="preserve"> 56–117.</w:t>
      </w:r>
    </w:p>
    <w:p w14:paraId="4106E4AA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2013</w:t>
      </w:r>
    </w:p>
    <w:p w14:paraId="407F23ED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Grimm, G. W., Grímsson, F. and Zetter, R. in press. Effective heat transport of Gulf Stream to subarctic North Atlantic during Miocene cooling.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Biogeosciences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68921097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2012</w:t>
      </w:r>
    </w:p>
    <w:p w14:paraId="4693545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Grimm, G. W. and Röseler, A.-K., 2012. When field botany meets history: taxonomy of Platanus mexicana Moric. in Mexico.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 Willdenowia 42</w:t>
      </w:r>
      <w:r>
        <w:rPr>
          <w:rFonts w:ascii="Arial" w:hAnsi="Arial" w:cs="Arial"/>
          <w:color w:val="000000"/>
          <w:sz w:val="23"/>
          <w:szCs w:val="23"/>
        </w:rPr>
        <w:t>: 99-115.</w:t>
      </w:r>
    </w:p>
    <w:p w14:paraId="1D182FA8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>, Grímsson, F. and Zetter, R., 2012. Fagaceae from the Early Oligocene of Central Europe: persisting New World and emerging Old World biogeographic links.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 Review of Palaeobotany and Palynology 169</w:t>
      </w:r>
      <w:r>
        <w:rPr>
          <w:rFonts w:ascii="Arial" w:hAnsi="Arial" w:cs="Arial"/>
          <w:color w:val="000000"/>
          <w:sz w:val="23"/>
          <w:szCs w:val="23"/>
        </w:rPr>
        <w:t>: 7-20.</w:t>
      </w:r>
    </w:p>
    <w:p w14:paraId="43E8F887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 W.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2012. Reliability and resolution of the coexistence approach - a revalidation using modern-day data.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 172</w:t>
      </w:r>
      <w:r>
        <w:rPr>
          <w:rFonts w:ascii="Arial" w:hAnsi="Arial" w:cs="Arial"/>
          <w:color w:val="000000"/>
          <w:sz w:val="23"/>
          <w:szCs w:val="23"/>
        </w:rPr>
        <w:t>: 33-47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.</w:t>
      </w:r>
    </w:p>
    <w:p w14:paraId="5B932B3B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Güner, T.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2012. The genus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Mahonia</w:t>
      </w:r>
      <w:r>
        <w:rPr>
          <w:rFonts w:ascii="Arial" w:hAnsi="Arial" w:cs="Arial"/>
          <w:color w:val="000000"/>
          <w:sz w:val="23"/>
          <w:szCs w:val="23"/>
        </w:rPr>
        <w:t xml:space="preserve"> in the Miocene of Turkey: taxonomy and biogeographic implications.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 175</w:t>
      </w:r>
      <w:r>
        <w:rPr>
          <w:rFonts w:ascii="Arial" w:hAnsi="Arial" w:cs="Arial"/>
          <w:color w:val="000000"/>
          <w:sz w:val="23"/>
          <w:szCs w:val="23"/>
        </w:rPr>
        <w:t>: 32-46.</w:t>
      </w:r>
    </w:p>
    <w:p w14:paraId="37EE6E9F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Tekleva, M. V.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2012. Sporoderm ultrastructure of Platanus quedlinburgensis Pacltová emend. Tschan, Denk &amp; von Balthazar from the Late Cretaceous of Germany.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Acta Palaeobotanica 52(1)</w:t>
      </w:r>
      <w:r>
        <w:rPr>
          <w:rFonts w:ascii="Arial" w:hAnsi="Arial" w:cs="Arial"/>
          <w:color w:val="000000"/>
          <w:sz w:val="23"/>
          <w:szCs w:val="23"/>
        </w:rPr>
        <w:t>: 177-191.</w:t>
      </w:r>
    </w:p>
    <w:p w14:paraId="51168AB9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Tschan, G. F.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2012. Trichome types, foliar indumentum, and epicuticular wax in the Mediterranean ‘Gall Oaks´,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 Quercus</w:t>
      </w:r>
      <w:r>
        <w:rPr>
          <w:rFonts w:ascii="Arial" w:hAnsi="Arial" w:cs="Arial"/>
          <w:color w:val="000000"/>
          <w:sz w:val="23"/>
          <w:szCs w:val="23"/>
        </w:rPr>
        <w:t xml:space="preserve"> subsectio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Galliferae</w:t>
      </w:r>
      <w:r>
        <w:rPr>
          <w:rFonts w:ascii="Arial" w:hAnsi="Arial" w:cs="Arial"/>
          <w:color w:val="000000"/>
          <w:sz w:val="23"/>
          <w:szCs w:val="23"/>
        </w:rPr>
        <w:t xml:space="preserve"> (Spach) Guerke;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(Fagaceae): implications for taxonomy, ecology, and evolution.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Botanical Journal of the Linnean Society 169: </w:t>
      </w:r>
      <w:r>
        <w:rPr>
          <w:rFonts w:ascii="Arial" w:hAnsi="Arial" w:cs="Arial"/>
          <w:color w:val="000000"/>
          <w:sz w:val="23"/>
          <w:szCs w:val="23"/>
        </w:rPr>
        <w:t>611-644.</w:t>
      </w:r>
    </w:p>
    <w:p w14:paraId="68D4C78D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2011</w:t>
      </w:r>
    </w:p>
    <w:p w14:paraId="45F85F16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>, Grimsson, F., Zetter, R. and Símonarson, L. A., 2011.  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Late Cainozoic Floras of Iceland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 15 Million Years of Vegetation and Climate History in the Northern North Atlantic</w:t>
      </w:r>
      <w:r>
        <w:rPr>
          <w:rFonts w:ascii="Arial" w:hAnsi="Arial" w:cs="Arial"/>
          <w:color w:val="000000"/>
          <w:sz w:val="23"/>
          <w:szCs w:val="23"/>
        </w:rPr>
        <w:t>. Topics in Geobiology 35. Springer. Dordrecht. 870 pp. ISBN 978-94-007-0371-1</w:t>
      </w:r>
    </w:p>
    <w:p w14:paraId="6464BA4A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Wappler, T.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 T.</w:t>
      </w:r>
      <w:r>
        <w:rPr>
          <w:rFonts w:ascii="Arial" w:hAnsi="Arial" w:cs="Arial"/>
          <w:color w:val="000000"/>
          <w:sz w:val="23"/>
          <w:szCs w:val="23"/>
        </w:rPr>
        <w:t xml:space="preserve">, 2011. Herbivory in early Tertiary Arctic forests.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Palaeogeography, Palaeoclimatology, Palaeoecology 310</w:t>
      </w:r>
      <w:r>
        <w:rPr>
          <w:rFonts w:ascii="Arial" w:hAnsi="Arial" w:cs="Arial"/>
          <w:color w:val="000000"/>
          <w:sz w:val="23"/>
          <w:szCs w:val="23"/>
        </w:rPr>
        <w:t>: 283-295.</w:t>
      </w:r>
    </w:p>
    <w:p w14:paraId="074B86EC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2010</w:t>
      </w:r>
    </w:p>
    <w:p w14:paraId="7783BDA2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 and Grimm, G. W., 2010. The oaks of western Eurasia: Traditional classifications and evidence from two nuclear markers.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Taxon 59</w:t>
      </w:r>
      <w:r>
        <w:rPr>
          <w:rFonts w:ascii="Arial" w:hAnsi="Arial" w:cs="Arial"/>
          <w:color w:val="000000"/>
          <w:sz w:val="23"/>
          <w:szCs w:val="23"/>
        </w:rPr>
        <w:t>: 351-366.</w:t>
      </w:r>
    </w:p>
    <w:p w14:paraId="140EEF02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Grímsson, F., Zetter, R.,  2010. Episodic migration of oaks to Iceland — Evidence for a North Atlantic “land bridge" in the latest Miocene.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American Journal of Botany 97</w:t>
      </w:r>
      <w:r>
        <w:rPr>
          <w:rFonts w:ascii="Arial" w:hAnsi="Arial" w:cs="Arial"/>
          <w:color w:val="000000"/>
          <w:sz w:val="23"/>
          <w:szCs w:val="23"/>
        </w:rPr>
        <w:t>: 276-287.</w:t>
      </w:r>
    </w:p>
    <w:p w14:paraId="1BF3DCA5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 W.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T.,</w:t>
      </w:r>
      <w:r>
        <w:rPr>
          <w:rFonts w:ascii="Arial" w:hAnsi="Arial" w:cs="Arial"/>
          <w:color w:val="000000"/>
          <w:sz w:val="23"/>
          <w:szCs w:val="23"/>
        </w:rPr>
        <w:t xml:space="preserve"> 2010. The reticulate origin of modern plane trees (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Platanus</w:t>
      </w:r>
      <w:r>
        <w:rPr>
          <w:rFonts w:ascii="Arial" w:hAnsi="Arial" w:cs="Arial"/>
          <w:color w:val="000000"/>
          <w:sz w:val="23"/>
          <w:szCs w:val="23"/>
        </w:rPr>
        <w:t xml:space="preserve">, Platanaceae) - a nuclear marker puzzle.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Taxon 59</w:t>
      </w:r>
      <w:r>
        <w:rPr>
          <w:rFonts w:ascii="Arial" w:hAnsi="Arial" w:cs="Arial"/>
          <w:color w:val="000000"/>
          <w:sz w:val="23"/>
          <w:szCs w:val="23"/>
        </w:rPr>
        <w:t>: 134-147.</w:t>
      </w:r>
    </w:p>
    <w:p w14:paraId="75647344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Tekleva, M. V., Maslova, N. P. and  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>,2010. Evolution of pollen characters of the Platanaceae. Proceedings of the XII Moscow meeting on plant phylogeny. Moscow: KMK. P. 308-311.</w:t>
      </w:r>
    </w:p>
    <w:p w14:paraId="29A6E2ED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2009</w:t>
      </w:r>
    </w:p>
    <w:p w14:paraId="025C753E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 and Grimm, G. W., 2009. Significance of pollen characteristics for infrageneric classification and phylogeny in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Quercus</w:t>
      </w:r>
      <w:r>
        <w:rPr>
          <w:rFonts w:ascii="Arial" w:hAnsi="Arial" w:cs="Arial"/>
          <w:color w:val="000000"/>
          <w:sz w:val="23"/>
          <w:szCs w:val="23"/>
        </w:rPr>
        <w:t xml:space="preserve"> (Fagaceae). 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International Journal of Plant Science  170</w:t>
      </w:r>
      <w:r>
        <w:rPr>
          <w:rFonts w:ascii="Arial" w:hAnsi="Arial" w:cs="Arial"/>
          <w:color w:val="000000"/>
          <w:sz w:val="23"/>
          <w:szCs w:val="23"/>
        </w:rPr>
        <w:t>: 926-940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.</w:t>
      </w:r>
    </w:p>
    <w:p w14:paraId="300A8884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 </w:t>
      </w:r>
      <w:r>
        <w:rPr>
          <w:rFonts w:ascii="Arial" w:hAnsi="Arial" w:cs="Arial"/>
          <w:color w:val="000000"/>
          <w:sz w:val="23"/>
          <w:szCs w:val="23"/>
        </w:rPr>
        <w:t xml:space="preserve">and Grimm, G. W., 2009. The biogeographic history of beech trees.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&amp; Palynology 158</w:t>
      </w:r>
      <w:r>
        <w:rPr>
          <w:rFonts w:ascii="Arial" w:hAnsi="Arial" w:cs="Arial"/>
          <w:color w:val="000000"/>
          <w:sz w:val="23"/>
          <w:szCs w:val="23"/>
        </w:rPr>
        <w:t>: 83-100.</w:t>
      </w:r>
    </w:p>
    <w:p w14:paraId="1F240441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2008</w:t>
      </w:r>
    </w:p>
    <w:p w14:paraId="43C3E2FE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 W.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2008. ITS Evolution in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Platanus</w:t>
      </w:r>
      <w:r>
        <w:rPr>
          <w:rFonts w:ascii="Arial" w:hAnsi="Arial" w:cs="Arial"/>
          <w:color w:val="000000"/>
          <w:sz w:val="23"/>
          <w:szCs w:val="23"/>
        </w:rPr>
        <w:t xml:space="preserve"> (Platanaceae): Homoeologues, Pseudogenes and Ancient Hybridization.</w:t>
      </w:r>
      <w:r>
        <w:rPr>
          <w:rStyle w:val="Emphasis"/>
          <w:rFonts w:ascii="Arial" w:hAnsi="Arial" w:cs="Arial"/>
          <w:color w:val="000000"/>
          <w:sz w:val="23"/>
          <w:szCs w:val="23"/>
        </w:rPr>
        <w:t xml:space="preserve"> Annals of Botany 101</w:t>
      </w:r>
      <w:r>
        <w:rPr>
          <w:rFonts w:ascii="Arial" w:hAnsi="Arial" w:cs="Arial"/>
          <w:color w:val="000000"/>
          <w:sz w:val="23"/>
          <w:szCs w:val="23"/>
        </w:rPr>
        <w:t>: 403-419.</w:t>
      </w:r>
    </w:p>
    <w:p w14:paraId="4CE7F8A6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Grímsson, F.,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 &amp; Zetter, R., 2008. Pollen, fruits, and leaves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Tetracentron</w:t>
      </w:r>
      <w:r>
        <w:rPr>
          <w:rFonts w:ascii="Arial" w:hAnsi="Arial" w:cs="Arial"/>
          <w:color w:val="000000"/>
          <w:sz w:val="23"/>
          <w:szCs w:val="23"/>
        </w:rPr>
        <w:t xml:space="preserve"> (Trochodendraceae) from the Cainozoic of Iceland and western North America and their palaeobiogeographic implications.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Grana 47</w:t>
      </w:r>
      <w:r>
        <w:rPr>
          <w:rFonts w:ascii="Arial" w:hAnsi="Arial" w:cs="Arial"/>
          <w:color w:val="000000"/>
          <w:sz w:val="23"/>
          <w:szCs w:val="23"/>
        </w:rPr>
        <w:t>: 1-14.</w:t>
      </w:r>
    </w:p>
    <w:p w14:paraId="7A3AD1FE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Tschan, G.F.,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von Balthazar, M., 2008.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Credneria</w:t>
      </w:r>
      <w:r>
        <w:rPr>
          <w:rFonts w:ascii="Arial" w:hAnsi="Arial" w:cs="Arial"/>
          <w:color w:val="000000"/>
          <w:sz w:val="23"/>
          <w:szCs w:val="23"/>
        </w:rPr>
        <w:t xml:space="preserve"> and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Platanus</w:t>
      </w:r>
      <w:r>
        <w:rPr>
          <w:rFonts w:ascii="Arial" w:hAnsi="Arial" w:cs="Arial"/>
          <w:color w:val="000000"/>
          <w:sz w:val="23"/>
          <w:szCs w:val="23"/>
        </w:rPr>
        <w:t xml:space="preserve"> (Platanaceae) from the Late Cretaceous (Santonian) of Quedlinburg, Germany.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Palynology152</w:t>
      </w:r>
      <w:r>
        <w:rPr>
          <w:rFonts w:ascii="Arial" w:hAnsi="Arial" w:cs="Arial"/>
          <w:color w:val="000000"/>
          <w:sz w:val="23"/>
          <w:szCs w:val="23"/>
        </w:rPr>
        <w:t>: 211-236.</w:t>
      </w:r>
    </w:p>
    <w:p w14:paraId="3D96E75F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von Balthazar, M., Schönenberger, J.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2008. In Search of the Earliest Flowers: Introduction.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International Journal of Plant Sciences 169</w:t>
      </w:r>
      <w:r>
        <w:rPr>
          <w:rFonts w:ascii="Arial" w:hAnsi="Arial" w:cs="Arial"/>
          <w:color w:val="000000"/>
          <w:sz w:val="23"/>
          <w:szCs w:val="23"/>
        </w:rPr>
        <w:t>: 815-815.</w:t>
      </w:r>
    </w:p>
    <w:p w14:paraId="61370924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Style w:val="Strong"/>
          <w:rFonts w:ascii="Trebuchet MS" w:hAnsi="Trebuchet MS"/>
          <w:b/>
          <w:bCs/>
          <w:color w:val="000000"/>
          <w:sz w:val="33"/>
          <w:szCs w:val="33"/>
        </w:rPr>
        <w:t>2007</w:t>
      </w:r>
    </w:p>
    <w:p w14:paraId="17669DE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G.W.,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Hemleben, V. 2007. Coding of intraspecific nucleotide polymorphisms: a tool to resolve reticulate evolutionary relationships in the ITS of beech trees (Fagus L., Fagaceae).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Systematics and Biodiversity 5(3)</w:t>
      </w:r>
      <w:r>
        <w:rPr>
          <w:rFonts w:ascii="Arial" w:hAnsi="Arial" w:cs="Arial"/>
          <w:color w:val="000000"/>
          <w:sz w:val="23"/>
          <w:szCs w:val="23"/>
        </w:rPr>
        <w:t>: 291-309.</w:t>
      </w:r>
    </w:p>
    <w:p w14:paraId="56C5132A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Grimm, G.W.,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Hemleben, V. 2007. The Evolutionary History and Systematics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Acer</w:t>
      </w:r>
      <w:r>
        <w:rPr>
          <w:rFonts w:ascii="Arial" w:hAnsi="Arial" w:cs="Arial"/>
          <w:color w:val="000000"/>
          <w:sz w:val="23"/>
          <w:szCs w:val="23"/>
        </w:rPr>
        <w:t xml:space="preserve"> section Acer − a case study of low-level phylogenetics.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Plant Systematic and Evolution 267</w:t>
      </w:r>
      <w:r>
        <w:rPr>
          <w:rFonts w:ascii="Arial" w:hAnsi="Arial" w:cs="Arial"/>
          <w:color w:val="000000"/>
          <w:sz w:val="23"/>
          <w:szCs w:val="23"/>
        </w:rPr>
        <w:t>: 215-253.</w:t>
      </w:r>
    </w:p>
    <w:p w14:paraId="617D2772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Grímsson, F.,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2007. Floristic turnover on Iceland 15 to 6 Ma - extracting biogeographic signals from fossil floral assemblages.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Journal of Biogeography 34:</w:t>
      </w:r>
      <w:r>
        <w:rPr>
          <w:rFonts w:ascii="Arial" w:hAnsi="Arial" w:cs="Arial"/>
          <w:color w:val="000000"/>
          <w:sz w:val="23"/>
          <w:szCs w:val="23"/>
        </w:rPr>
        <w:t xml:space="preserve"> 1490-1504.</w:t>
      </w:r>
    </w:p>
    <w:p w14:paraId="195F1D8D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Grímsson, F.,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and Símonarson, L.A. 2007. Middle Miocene floras of Iceland  - the early colonization of an island?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 144</w:t>
      </w:r>
      <w:r>
        <w:rPr>
          <w:rFonts w:ascii="Arial" w:hAnsi="Arial" w:cs="Arial"/>
          <w:color w:val="000000"/>
          <w:sz w:val="23"/>
          <w:szCs w:val="23"/>
        </w:rPr>
        <w:t>: 181-219.</w:t>
      </w:r>
    </w:p>
    <w:p w14:paraId="70FD7B98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Grímmson, F., Símonarson, L. A.,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2007. Elstu gróðursamfélög íslenskrar jarðsögu. (Late Langhian to early Seravallian floras of Iceland. In Icelandic with English summary.)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Náttúrufræðingurinn 75 (2-4)</w:t>
      </w:r>
      <w:r>
        <w:rPr>
          <w:rFonts w:ascii="Arial" w:hAnsi="Arial" w:cs="Arial"/>
          <w:color w:val="000000"/>
          <w:sz w:val="23"/>
          <w:szCs w:val="23"/>
        </w:rPr>
        <w:t>: 85-106.</w:t>
      </w:r>
    </w:p>
    <w:p w14:paraId="477B5A19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Uhl, D., Traiser, C., Griesser, U. and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2007. Fossil leaves as palaeoclimate proxies in the Palaeogene of Spitsbergen (Svalbard).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Acta Palaeobotanica 47(1)</w:t>
      </w:r>
      <w:r>
        <w:rPr>
          <w:rFonts w:ascii="Arial" w:hAnsi="Arial" w:cs="Arial"/>
          <w:color w:val="000000"/>
          <w:sz w:val="23"/>
          <w:szCs w:val="23"/>
        </w:rPr>
        <w:t>: 89—107.</w:t>
      </w:r>
    </w:p>
    <w:p w14:paraId="623C4FDD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Style w:val="Strong"/>
          <w:rFonts w:ascii="Trebuchet MS" w:hAnsi="Trebuchet MS"/>
          <w:b/>
          <w:bCs/>
          <w:color w:val="000000"/>
          <w:sz w:val="33"/>
          <w:szCs w:val="33"/>
        </w:rPr>
        <w:t>2006</w:t>
      </w:r>
    </w:p>
    <w:p w14:paraId="3ED0C8DF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Tekleva, M.V. 2006. Comparative pollen morphology and ultrastructure of Platanus: Implications for phylogeny and evaluation of the fossil record.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Grana</w:t>
      </w:r>
      <w:r>
        <w:rPr>
          <w:rFonts w:ascii="Arial" w:hAnsi="Arial" w:cs="Arial"/>
          <w:color w:val="000000"/>
          <w:sz w:val="23"/>
          <w:szCs w:val="23"/>
        </w:rPr>
        <w:t xml:space="preserve"> 45: 195-221.</w:t>
      </w:r>
    </w:p>
    <w:p w14:paraId="6AB6E8F4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2006. Rhododendron ponticum var. sebinense in the Late Pleistocene flora of Hötting, Northern Calcareous Alps: witness of a climate warmer than today?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Veröffentlichungen des Tiroler Landesmuseums Ferdinandeum</w:t>
      </w:r>
      <w:r>
        <w:rPr>
          <w:rFonts w:ascii="Arial" w:hAnsi="Arial" w:cs="Arial"/>
          <w:color w:val="000000"/>
          <w:sz w:val="23"/>
          <w:szCs w:val="23"/>
        </w:rPr>
        <w:t xml:space="preserve"> 85: 5-30.</w:t>
      </w:r>
    </w:p>
    <w:p w14:paraId="0613BF99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2005</w:t>
      </w:r>
    </w:p>
    <w:p w14:paraId="3EA9F3B9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Dillhoff, R. M. 2005. Ulmus leaves and fruits from the Early-Middle Eocene of northwestern North America: Systematics and implications for character evolution within Ulmaceae.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Canadian Journal of Botany, 83: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18F7E151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 &amp; Grimm, G., 2005, Phylogeny and biogeography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Zelkova</w:t>
      </w:r>
      <w:r>
        <w:rPr>
          <w:rFonts w:ascii="Arial" w:hAnsi="Arial" w:cs="Arial"/>
          <w:color w:val="000000"/>
          <w:sz w:val="23"/>
          <w:szCs w:val="23"/>
        </w:rPr>
        <w:t xml:space="preserve"> (Ulmaceae s.str.) as inferred from leaf morphology, ITS sequence data and the fossil record.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Botanical Journal of the Linnean Society 147</w:t>
      </w:r>
      <w:r>
        <w:rPr>
          <w:rFonts w:ascii="Arial" w:hAnsi="Arial" w:cs="Arial"/>
          <w:color w:val="000000"/>
          <w:sz w:val="23"/>
          <w:szCs w:val="23"/>
        </w:rPr>
        <w:t>: 129-157.</w:t>
      </w:r>
    </w:p>
    <w:p w14:paraId="788BA37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Oh, I.-C., 2005, Phylogeny of Schisandraceae based on morphological data: evidence from modern plants and the fossil record.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Plant Systematics and Evolution 256</w:t>
      </w:r>
      <w:r>
        <w:rPr>
          <w:rFonts w:ascii="Arial" w:hAnsi="Arial" w:cs="Arial"/>
          <w:color w:val="000000"/>
          <w:sz w:val="23"/>
          <w:szCs w:val="23"/>
        </w:rPr>
        <w:t>:113-145.</w:t>
      </w:r>
    </w:p>
    <w:p w14:paraId="200BBBB1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lastRenderedPageBreak/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Grimm, G. &amp; Hemleben, V., 2005. Patterns of molecular and morphological differentiation in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: Phylogenetic implications.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American Journal of Botany 92</w:t>
      </w:r>
      <w:r>
        <w:rPr>
          <w:rFonts w:ascii="Arial" w:hAnsi="Arial" w:cs="Arial"/>
          <w:color w:val="000000"/>
          <w:sz w:val="23"/>
          <w:szCs w:val="23"/>
        </w:rPr>
        <w:t>: 1006-1016.</w:t>
      </w:r>
    </w:p>
    <w:p w14:paraId="7D2C41A6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Grímsson, G. &amp; Kvacek, Z., 2005. The Miocene flora of Iceland and its significance for late Cainozoic North Atlantic biogeography.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Botanical Journal of the Linnean Society149</w:t>
      </w:r>
      <w:r>
        <w:rPr>
          <w:rFonts w:ascii="Arial" w:hAnsi="Arial" w:cs="Arial"/>
          <w:color w:val="000000"/>
          <w:sz w:val="23"/>
          <w:szCs w:val="23"/>
        </w:rPr>
        <w:t>: 369-417.</w:t>
      </w:r>
    </w:p>
    <w:p w14:paraId="25DF8108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Grímsson, F.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2005.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from the Miocene of Iceland: Systematics and biogeographical considerations.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Palynology134</w:t>
      </w:r>
      <w:r>
        <w:rPr>
          <w:rFonts w:ascii="Arial" w:hAnsi="Arial" w:cs="Arial"/>
          <w:color w:val="000000"/>
          <w:sz w:val="23"/>
          <w:szCs w:val="23"/>
        </w:rPr>
        <w:t>: 27-54.</w:t>
      </w:r>
    </w:p>
    <w:p w14:paraId="0A65CFF9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2004</w:t>
      </w:r>
    </w:p>
    <w:p w14:paraId="7EE8428B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 2004 Revision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from the Cenozoic of Europe and southwestern Asia and its phylogenetic implications.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Documenta Naturae 150</w:t>
      </w:r>
      <w:r>
        <w:rPr>
          <w:rFonts w:ascii="Arial" w:hAnsi="Arial" w:cs="Arial"/>
          <w:color w:val="000000"/>
          <w:sz w:val="23"/>
          <w:szCs w:val="23"/>
        </w:rPr>
        <w:t>: 1-72</w:t>
      </w:r>
    </w:p>
    <w:p w14:paraId="2F4DCC74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2003</w:t>
      </w:r>
    </w:p>
    <w:p w14:paraId="56A93EA7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2003. Phylogeny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L. (Fagaceae) based on morphological data.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Plant Systematics &amp; Evolution 240</w:t>
      </w:r>
      <w:r>
        <w:rPr>
          <w:rFonts w:ascii="Arial" w:hAnsi="Arial" w:cs="Arial"/>
          <w:color w:val="000000"/>
          <w:sz w:val="23"/>
          <w:szCs w:val="23"/>
        </w:rPr>
        <w:t>: 55-81.</w:t>
      </w:r>
    </w:p>
    <w:p w14:paraId="35D57592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Oh, I.-C.,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&amp; Friis, E.-M., 2003. Phylogeny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Illicium</w:t>
      </w:r>
      <w:r>
        <w:rPr>
          <w:rFonts w:ascii="Arial" w:hAnsi="Arial" w:cs="Arial"/>
          <w:color w:val="000000"/>
          <w:sz w:val="23"/>
          <w:szCs w:val="23"/>
        </w:rPr>
        <w:t xml:space="preserve"> (Illiciaceae): Mapping morphological characters on the molecular tree.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Plant Systematics &amp; Evolution240</w:t>
      </w:r>
      <w:r>
        <w:rPr>
          <w:rFonts w:ascii="Arial" w:hAnsi="Arial" w:cs="Arial"/>
          <w:color w:val="000000"/>
          <w:sz w:val="23"/>
          <w:szCs w:val="23"/>
        </w:rPr>
        <w:t>: 175-209.</w:t>
      </w:r>
    </w:p>
    <w:p w14:paraId="590C20E7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Wang, Q., Hao, S.-G., Wang, D.-M., Wang, Y.,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2003. A Late Devonian arborescent lycopsid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Sublepidodendron songziense</w:t>
      </w:r>
      <w:r>
        <w:rPr>
          <w:rFonts w:ascii="Arial" w:hAnsi="Arial" w:cs="Arial"/>
          <w:color w:val="000000"/>
          <w:sz w:val="23"/>
          <w:szCs w:val="23"/>
        </w:rPr>
        <w:t xml:space="preserve"> Chen emend. Sublepidodendraceae sensu Kräusel et Weyland, 1949 from China, with a revision of the genus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Sublepidodendron</w:t>
      </w:r>
      <w:r>
        <w:rPr>
          <w:rFonts w:ascii="Arial" w:hAnsi="Arial" w:cs="Arial"/>
          <w:color w:val="000000"/>
          <w:sz w:val="23"/>
          <w:szCs w:val="23"/>
        </w:rPr>
        <w:t xml:space="preserve"> (Nathorst) Hirmer, 1927.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</w:t>
      </w:r>
      <w:r>
        <w:rPr>
          <w:rFonts w:ascii="Arial" w:hAnsi="Arial" w:cs="Arial"/>
          <w:color w:val="000000"/>
          <w:sz w:val="23"/>
          <w:szCs w:val="23"/>
        </w:rPr>
        <w:t xml:space="preserve"> :in press</w:t>
      </w:r>
    </w:p>
    <w:p w14:paraId="415726F8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2002</w:t>
      </w:r>
    </w:p>
    <w:p w14:paraId="477EC4E5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2002. Revision of Tertiary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cupules from Russia, Transcaucasia and western Siberia.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Feddes Repertorium113</w:t>
      </w:r>
      <w:r>
        <w:rPr>
          <w:rFonts w:ascii="Arial" w:hAnsi="Arial" w:cs="Arial"/>
          <w:color w:val="000000"/>
          <w:sz w:val="23"/>
          <w:szCs w:val="23"/>
        </w:rPr>
        <w:t>: 193-210.</w:t>
      </w:r>
    </w:p>
    <w:p w14:paraId="655465FF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Grimm, G., Stögerer, K., Langer, M. &amp; Hemleben, V. 2002. The evolutionary history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in western Eurasia: Evidence from genes,morphology and the fossil record.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Plant Systematics and Evolution 232</w:t>
      </w:r>
      <w:r>
        <w:rPr>
          <w:rFonts w:ascii="Arial" w:hAnsi="Arial" w:cs="Arial"/>
          <w:color w:val="000000"/>
          <w:sz w:val="23"/>
          <w:szCs w:val="23"/>
        </w:rPr>
        <w:t>: 213-236.</w:t>
      </w:r>
    </w:p>
    <w:p w14:paraId="71D9DB8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Velitzelos, D. 2002. First evidence of epidermal structures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Ginkgo</w:t>
      </w:r>
      <w:r>
        <w:rPr>
          <w:rFonts w:ascii="Arial" w:hAnsi="Arial" w:cs="Arial"/>
          <w:color w:val="000000"/>
          <w:sz w:val="23"/>
          <w:szCs w:val="23"/>
        </w:rPr>
        <w:t xml:space="preserve"> from the Mediterranean Tertiary.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Review of Palaeobotany and Palynology 120</w:t>
      </w:r>
      <w:r>
        <w:rPr>
          <w:rFonts w:ascii="Arial" w:hAnsi="Arial" w:cs="Arial"/>
          <w:color w:val="000000"/>
          <w:sz w:val="23"/>
          <w:szCs w:val="23"/>
        </w:rPr>
        <w:t>: 1-15.</w:t>
      </w:r>
    </w:p>
    <w:p w14:paraId="4DC889F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Kottis, T., Chryssanthi, I., Velitzelos, E., Kvacek, Z.,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Velitzelos, D., 2002. Field guide to the Neogene of the island of Evvia- Early Miocene Flora of Kymi.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6th European Paleobotany - Palynology Conference</w:t>
      </w:r>
      <w:r>
        <w:rPr>
          <w:rFonts w:ascii="Arial" w:hAnsi="Arial" w:cs="Arial"/>
          <w:color w:val="000000"/>
          <w:sz w:val="23"/>
          <w:szCs w:val="23"/>
        </w:rPr>
        <w:t>. Athens, August 29 - September 2.</w:t>
      </w:r>
    </w:p>
    <w:p w14:paraId="216279C4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2001</w:t>
      </w:r>
    </w:p>
    <w:p w14:paraId="59E61949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lastRenderedPageBreak/>
        <w:t>Denk, T.</w:t>
      </w:r>
      <w:r>
        <w:rPr>
          <w:rFonts w:ascii="Arial" w:hAnsi="Arial" w:cs="Arial"/>
          <w:color w:val="000000"/>
          <w:sz w:val="23"/>
          <w:szCs w:val="23"/>
        </w:rPr>
        <w:t xml:space="preserve">, Frotzler, N. &amp; Davitashvili, N. 2001. Vegetational patterns and distribution of relict taxa in humid temperate forests and wetlands of Georgia (Transcaucasia).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Biological Journal of the Linnean Society 72</w:t>
      </w:r>
      <w:r>
        <w:rPr>
          <w:rFonts w:ascii="Arial" w:hAnsi="Arial" w:cs="Arial"/>
          <w:color w:val="000000"/>
          <w:sz w:val="23"/>
          <w:szCs w:val="23"/>
        </w:rPr>
        <w:t>: 287-332.</w:t>
      </w:r>
    </w:p>
    <w:p w14:paraId="6B64F17D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Meller, B. 2001. Systematic significance of the cupule/nut complex in living and fossil Fagus.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International Journal of Plant Sciences 162(4)</w:t>
      </w:r>
      <w:r>
        <w:rPr>
          <w:rFonts w:ascii="Arial" w:hAnsi="Arial" w:cs="Arial"/>
          <w:color w:val="000000"/>
          <w:sz w:val="23"/>
          <w:szCs w:val="23"/>
        </w:rPr>
        <w:t>: 869-897.</w:t>
      </w:r>
    </w:p>
    <w:p w14:paraId="1A913ECD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Wang, Y.-F., Ferguson, D. K., Zetter, R.,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&amp; Garfi, G. 2001. Leaf architecture and epidermal characters in Zelkova, Ulmaceae.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Botanical Journal of the Linnean Society 136</w:t>
      </w:r>
      <w:r>
        <w:rPr>
          <w:rFonts w:ascii="Arial" w:hAnsi="Arial" w:cs="Arial"/>
          <w:color w:val="000000"/>
          <w:sz w:val="23"/>
          <w:szCs w:val="23"/>
        </w:rPr>
        <w:t>: 255-265.</w:t>
      </w:r>
    </w:p>
    <w:p w14:paraId="5122F1A6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2000</w:t>
      </w:r>
    </w:p>
    <w:p w14:paraId="449D4977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2000. Die Flora des Gumpenecks und des Walchengrabens in den Wölzer Tauern (Steiermark).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Joannea Bot. 1</w:t>
      </w:r>
      <w:r>
        <w:rPr>
          <w:rFonts w:ascii="Arial" w:hAnsi="Arial" w:cs="Arial"/>
          <w:color w:val="000000"/>
          <w:sz w:val="23"/>
          <w:szCs w:val="23"/>
        </w:rPr>
        <w:t>: 27-114.</w:t>
      </w:r>
    </w:p>
    <w:p w14:paraId="6118441A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1999</w:t>
      </w:r>
    </w:p>
    <w:p w14:paraId="7AF98C88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1999. The taxonomy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in western Eurasia, 1: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 sylvatica</w:t>
      </w:r>
      <w:r>
        <w:rPr>
          <w:rFonts w:ascii="Arial" w:hAnsi="Arial" w:cs="Arial"/>
          <w:color w:val="000000"/>
          <w:sz w:val="23"/>
          <w:szCs w:val="23"/>
        </w:rPr>
        <w:t xml:space="preserve"> subsp.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orientalis</w:t>
      </w:r>
      <w:r>
        <w:rPr>
          <w:rFonts w:ascii="Arial" w:hAnsi="Arial" w:cs="Arial"/>
          <w:color w:val="000000"/>
          <w:sz w:val="23"/>
          <w:szCs w:val="23"/>
        </w:rPr>
        <w:t xml:space="preserve"> (=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F. orientalis</w:t>
      </w:r>
      <w:r>
        <w:rPr>
          <w:rFonts w:ascii="Arial" w:hAnsi="Arial" w:cs="Arial"/>
          <w:color w:val="000000"/>
          <w:sz w:val="23"/>
          <w:szCs w:val="23"/>
        </w:rPr>
        <w:t xml:space="preserve">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Feddes Repertorium 110 (3-4)</w:t>
      </w:r>
      <w:r>
        <w:rPr>
          <w:rFonts w:ascii="Arial" w:hAnsi="Arial" w:cs="Arial"/>
          <w:color w:val="000000"/>
          <w:sz w:val="23"/>
          <w:szCs w:val="23"/>
        </w:rPr>
        <w:t>: 177-200.</w:t>
      </w:r>
    </w:p>
    <w:p w14:paraId="52913D9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1999. The taxonomy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in western Eurasia, 2: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 sylvatica</w:t>
      </w:r>
      <w:r>
        <w:rPr>
          <w:rFonts w:ascii="Arial" w:hAnsi="Arial" w:cs="Arial"/>
          <w:color w:val="000000"/>
          <w:sz w:val="23"/>
          <w:szCs w:val="23"/>
        </w:rPr>
        <w:t xml:space="preserve"> subsp.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sylvatica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Feddes Repertorium 110 (5-6)</w:t>
      </w:r>
      <w:r>
        <w:rPr>
          <w:rFonts w:ascii="Arial" w:hAnsi="Arial" w:cs="Arial"/>
          <w:color w:val="000000"/>
          <w:sz w:val="23"/>
          <w:szCs w:val="23"/>
        </w:rPr>
        <w:t>: 381-412.</w:t>
      </w:r>
    </w:p>
    <w:p w14:paraId="28F55B6C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1999. The taxonomy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in western Eurasia and the ancestors of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 sylvatica</w:t>
      </w:r>
      <w:r>
        <w:rPr>
          <w:rFonts w:ascii="Arial" w:hAnsi="Arial" w:cs="Arial"/>
          <w:color w:val="000000"/>
          <w:sz w:val="23"/>
          <w:szCs w:val="23"/>
        </w:rPr>
        <w:t xml:space="preserve"> s. l.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Acta Paleobotanica. Suppl. 2.</w:t>
      </w:r>
      <w:r>
        <w:rPr>
          <w:rFonts w:ascii="Arial" w:hAnsi="Arial" w:cs="Arial"/>
          <w:color w:val="000000"/>
          <w:sz w:val="23"/>
          <w:szCs w:val="23"/>
        </w:rPr>
        <w:t>: 633-641.</w:t>
      </w:r>
    </w:p>
    <w:p w14:paraId="67C0F83A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., Wanntorp, L. &amp; Manum, S. B. With the assistance of Haglund, O. 1999.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Catalogue of the Tertiary plant fossils from Spitsbergen housed in the Swedish Museum of Natural History, Stockholm</w:t>
      </w:r>
      <w:r>
        <w:rPr>
          <w:rFonts w:ascii="Arial" w:hAnsi="Arial" w:cs="Arial"/>
          <w:color w:val="000000"/>
          <w:sz w:val="23"/>
          <w:szCs w:val="23"/>
        </w:rPr>
        <w:t>. Swedish Museum of Natural History, Stockholm. 184 pp.</w:t>
      </w:r>
    </w:p>
    <w:p w14:paraId="70FFB989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Ferguson, D. K., Hoffmann, C.-C. &amp; </w:t>
      </w: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1999. Taphonomy: field techniques in modern environments.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I</w:t>
      </w:r>
      <w:r>
        <w:rPr>
          <w:rFonts w:ascii="Arial" w:hAnsi="Arial" w:cs="Arial"/>
          <w:color w:val="000000"/>
          <w:sz w:val="23"/>
          <w:szCs w:val="23"/>
        </w:rPr>
        <w:t xml:space="preserve">: Jones, T. P. &amp; Rowe, N. P. (eds.).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Fossil plants and spores: modern techniques</w:t>
      </w:r>
      <w:r>
        <w:rPr>
          <w:rFonts w:ascii="Arial" w:hAnsi="Arial" w:cs="Arial"/>
          <w:color w:val="000000"/>
          <w:sz w:val="23"/>
          <w:szCs w:val="23"/>
        </w:rPr>
        <w:t>: 210-213. Geological Society, London.</w:t>
      </w:r>
    </w:p>
    <w:p w14:paraId="1D7DAF43" w14:textId="77777777" w:rsidR="003D7358" w:rsidRDefault="003D7358" w:rsidP="003D7358">
      <w:pPr>
        <w:pStyle w:val="Heading2"/>
        <w:shd w:val="clear" w:color="auto" w:fill="FFFFFF"/>
        <w:spacing w:before="225" w:beforeAutospacing="0" w:after="105" w:afterAutospacing="0" w:line="396" w:lineRule="atLeast"/>
        <w:rPr>
          <w:rFonts w:ascii="Trebuchet MS" w:hAnsi="Trebuchet MS"/>
          <w:color w:val="000000"/>
          <w:sz w:val="33"/>
          <w:szCs w:val="33"/>
        </w:rPr>
      </w:pPr>
      <w:r>
        <w:rPr>
          <w:rFonts w:ascii="Trebuchet MS" w:hAnsi="Trebuchet MS"/>
          <w:color w:val="000000"/>
          <w:sz w:val="33"/>
          <w:szCs w:val="33"/>
        </w:rPr>
        <w:t>1998</w:t>
      </w:r>
    </w:p>
    <w:p w14:paraId="79B965CB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 xml:space="preserve">. 1998.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Cystopteris regia</w:t>
      </w:r>
      <w:r>
        <w:rPr>
          <w:rFonts w:ascii="Arial" w:hAnsi="Arial" w:cs="Arial"/>
          <w:color w:val="000000"/>
          <w:sz w:val="23"/>
          <w:szCs w:val="23"/>
        </w:rPr>
        <w:t xml:space="preserve"> (L.) Desvaux (Pteridophyta) - new for Iran.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Iranian Journal of Botany 7(2)</w:t>
      </w:r>
      <w:r>
        <w:rPr>
          <w:rFonts w:ascii="Arial" w:hAnsi="Arial" w:cs="Arial"/>
          <w:color w:val="000000"/>
          <w:sz w:val="23"/>
          <w:szCs w:val="23"/>
        </w:rPr>
        <w:t>: 259-264.</w:t>
      </w:r>
    </w:p>
    <w:p w14:paraId="58830F63" w14:textId="77777777" w:rsidR="003D7358" w:rsidRDefault="003D7358" w:rsidP="003D7358">
      <w:pPr>
        <w:pStyle w:val="brodtext"/>
        <w:shd w:val="clear" w:color="auto" w:fill="FFFFFF"/>
        <w:spacing w:before="0" w:beforeAutospacing="0" w:after="15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Denk, T</w:t>
      </w:r>
      <w:r>
        <w:rPr>
          <w:rFonts w:ascii="Arial" w:hAnsi="Arial" w:cs="Arial"/>
          <w:color w:val="000000"/>
          <w:sz w:val="23"/>
          <w:szCs w:val="23"/>
        </w:rPr>
        <w:t>. 1998. The beech (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Fagus</w:t>
      </w:r>
      <w:r>
        <w:rPr>
          <w:rFonts w:ascii="Arial" w:hAnsi="Arial" w:cs="Arial"/>
          <w:color w:val="000000"/>
          <w:sz w:val="23"/>
          <w:szCs w:val="23"/>
        </w:rPr>
        <w:t xml:space="preserve"> L.) in western Eurasia - an actualistic approach. </w:t>
      </w:r>
      <w:r>
        <w:rPr>
          <w:rStyle w:val="Emphasis"/>
          <w:rFonts w:ascii="Arial" w:hAnsi="Arial" w:cs="Arial"/>
          <w:color w:val="000000"/>
          <w:sz w:val="23"/>
          <w:szCs w:val="23"/>
        </w:rPr>
        <w:t>Feddes Repertorium 109(5-6)</w:t>
      </w:r>
      <w:r>
        <w:rPr>
          <w:rFonts w:ascii="Arial" w:hAnsi="Arial" w:cs="Arial"/>
          <w:color w:val="000000"/>
          <w:sz w:val="23"/>
          <w:szCs w:val="23"/>
        </w:rPr>
        <w:t>: 435-463.</w:t>
      </w:r>
    </w:p>
    <w:p w14:paraId="48398A90" w14:textId="3E2C4798" w:rsidR="009D1582" w:rsidRPr="003D7358" w:rsidRDefault="009D1582" w:rsidP="003D7358"/>
    <w:sectPr w:rsidR="009D1582" w:rsidRPr="003D7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AF7"/>
    <w:multiLevelType w:val="multilevel"/>
    <w:tmpl w:val="18C0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58"/>
    <w:rsid w:val="003D7358"/>
    <w:rsid w:val="009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7B64"/>
  <w15:chartTrackingRefBased/>
  <w15:docId w15:val="{F7ADA6DF-6FB0-4CC7-A559-F29BE9A9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7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7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7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3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73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735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rodtext">
    <w:name w:val="brodtext"/>
    <w:basedOn w:val="Normal"/>
    <w:rsid w:val="003D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73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7358"/>
    <w:rPr>
      <w:b/>
      <w:bCs/>
    </w:rPr>
  </w:style>
  <w:style w:type="character" w:styleId="Emphasis">
    <w:name w:val="Emphasis"/>
    <w:basedOn w:val="DefaultParagraphFont"/>
    <w:uiPriority w:val="20"/>
    <w:qFormat/>
    <w:rsid w:val="003D7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4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m.se/english/researchandcollections/palaeobiology/ourresearch/angiospermdistribution.9003802.html" TargetMode="External"/><Relationship Id="rId13" Type="http://schemas.openxmlformats.org/officeDocument/2006/relationships/hyperlink" Target="https://doi.org/10.1371/journal.pone.0242280" TargetMode="External"/><Relationship Id="rId18" Type="http://schemas.openxmlformats.org/officeDocument/2006/relationships/hyperlink" Target="https://www.nature.com/articles/s41559-018-0695-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egruyter.com/view/j/acpa.2017.57.issue-2/acpa-2017-0011/acpa-2017-0011.xml" TargetMode="External"/><Relationship Id="rId7" Type="http://schemas.openxmlformats.org/officeDocument/2006/relationships/hyperlink" Target="https://www.nrm.se/english/researchandcollections/palaeobiology/staffandcontacts.9002710.html" TargetMode="External"/><Relationship Id="rId12" Type="http://schemas.openxmlformats.org/officeDocument/2006/relationships/hyperlink" Target="https://doi.org/10.1098/rsos.192067" TargetMode="External"/><Relationship Id="rId17" Type="http://schemas.openxmlformats.org/officeDocument/2006/relationships/hyperlink" Target="https://www.clim-past.net/14/1427/2018/" TargetMode="External"/><Relationship Id="rId25" Type="http://schemas.openxmlformats.org/officeDocument/2006/relationships/hyperlink" Target="http://rstb.royalsocietypublishing.org/content/371/1699/201501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72/wi.50.50303" TargetMode="External"/><Relationship Id="rId20" Type="http://schemas.openxmlformats.org/officeDocument/2006/relationships/hyperlink" Target="https://doi.org/10.7717/peerj.579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homas.denk@nrm.se" TargetMode="External"/><Relationship Id="rId11" Type="http://schemas.openxmlformats.org/officeDocument/2006/relationships/hyperlink" Target="https://doi.org/10.1080/00173134.2019.1701704" TargetMode="External"/><Relationship Id="rId24" Type="http://schemas.openxmlformats.org/officeDocument/2006/relationships/hyperlink" Target="http://dx.doi.org/10.1016/j.revpalbo.2016.07.0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007/s12549-019-00391-6" TargetMode="External"/><Relationship Id="rId23" Type="http://schemas.openxmlformats.org/officeDocument/2006/relationships/hyperlink" Target="https://dx.doi.org/10.1127/palb/296/2017/11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dx.doi.org/10.1002/ajb2.1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1035897.2021.1907443" TargetMode="External"/><Relationship Id="rId14" Type="http://schemas.openxmlformats.org/officeDocument/2006/relationships/hyperlink" Target="https://doi.org/10.1111/nph.16162" TargetMode="External"/><Relationship Id="rId22" Type="http://schemas.openxmlformats.org/officeDocument/2006/relationships/hyperlink" Target="http://www.sciencedirect.com/science/article/pii/S003466671630104X?via%3Dihu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3151</Words>
  <Characters>17965</Characters>
  <Application>Microsoft Office Word</Application>
  <DocSecurity>0</DocSecurity>
  <Lines>149</Lines>
  <Paragraphs>42</Paragraphs>
  <ScaleCrop>false</ScaleCrop>
  <Company/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PHUPHUMIRAT</dc:creator>
  <cp:keywords/>
  <dc:description/>
  <cp:lastModifiedBy>WONGKOT PHUPHUMIRAT</cp:lastModifiedBy>
  <cp:revision>1</cp:revision>
  <dcterms:created xsi:type="dcterms:W3CDTF">2021-11-12T07:49:00Z</dcterms:created>
  <dcterms:modified xsi:type="dcterms:W3CDTF">2021-11-12T07:51:00Z</dcterms:modified>
</cp:coreProperties>
</file>